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D9" w:rsidRPr="00C71CE1" w:rsidRDefault="00AD42BB" w:rsidP="004F17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35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2A82" w:rsidRPr="00C71CE1">
        <w:rPr>
          <w:rFonts w:ascii="Arial" w:hAnsi="Arial" w:cs="Arial"/>
          <w:b/>
          <w:sz w:val="24"/>
          <w:szCs w:val="24"/>
          <w:u w:val="single"/>
        </w:rPr>
        <w:t>INSURANCE POLICY</w:t>
      </w:r>
    </w:p>
    <w:p w:rsidR="00DA2A82" w:rsidRPr="00C71CE1" w:rsidRDefault="00DA2A82" w:rsidP="004F17E2">
      <w:pPr>
        <w:jc w:val="both"/>
        <w:rPr>
          <w:rFonts w:ascii="Arial" w:hAnsi="Arial" w:cs="Arial"/>
        </w:rPr>
      </w:pPr>
      <w:r w:rsidRPr="00C71CE1">
        <w:rPr>
          <w:rFonts w:ascii="Arial" w:hAnsi="Arial" w:cs="Arial"/>
        </w:rPr>
        <w:t>It is our goal to provide y</w:t>
      </w:r>
      <w:r w:rsidR="00817686">
        <w:rPr>
          <w:rFonts w:ascii="Arial" w:hAnsi="Arial" w:cs="Arial"/>
        </w:rPr>
        <w:t>ou with the most efficient physical therapy care and assist</w:t>
      </w:r>
      <w:r w:rsidR="00AD42BB">
        <w:rPr>
          <w:rFonts w:ascii="Arial" w:hAnsi="Arial" w:cs="Arial"/>
        </w:rPr>
        <w:t>ance</w:t>
      </w:r>
      <w:r w:rsidR="00817686">
        <w:rPr>
          <w:rFonts w:ascii="Arial" w:hAnsi="Arial" w:cs="Arial"/>
        </w:rPr>
        <w:t xml:space="preserve"> </w:t>
      </w:r>
      <w:proofErr w:type="gramStart"/>
      <w:r w:rsidR="00817686">
        <w:rPr>
          <w:rFonts w:ascii="Arial" w:hAnsi="Arial" w:cs="Arial"/>
        </w:rPr>
        <w:t xml:space="preserve">through </w:t>
      </w:r>
      <w:r w:rsidRPr="00C71CE1">
        <w:rPr>
          <w:rFonts w:ascii="Arial" w:hAnsi="Arial" w:cs="Arial"/>
        </w:rPr>
        <w:t xml:space="preserve"> </w:t>
      </w:r>
      <w:r w:rsidR="00817686">
        <w:rPr>
          <w:rFonts w:ascii="Arial" w:hAnsi="Arial" w:cs="Arial"/>
        </w:rPr>
        <w:t>the</w:t>
      </w:r>
      <w:proofErr w:type="gramEnd"/>
      <w:r w:rsidR="00817686">
        <w:rPr>
          <w:rFonts w:ascii="Arial" w:hAnsi="Arial" w:cs="Arial"/>
        </w:rPr>
        <w:t xml:space="preserve"> </w:t>
      </w:r>
      <w:r w:rsidRPr="00C71CE1">
        <w:rPr>
          <w:rFonts w:ascii="Arial" w:hAnsi="Arial" w:cs="Arial"/>
        </w:rPr>
        <w:t xml:space="preserve">insurance </w:t>
      </w:r>
      <w:r w:rsidR="00817686">
        <w:rPr>
          <w:rFonts w:ascii="Arial" w:hAnsi="Arial" w:cs="Arial"/>
        </w:rPr>
        <w:t>process</w:t>
      </w:r>
      <w:r w:rsidR="00AD42BB">
        <w:rPr>
          <w:rFonts w:ascii="Arial" w:hAnsi="Arial" w:cs="Arial"/>
        </w:rPr>
        <w:t xml:space="preserve"> and payment policy</w:t>
      </w:r>
      <w:r w:rsidRPr="00C71CE1">
        <w:rPr>
          <w:rFonts w:ascii="Arial" w:hAnsi="Arial" w:cs="Arial"/>
        </w:rPr>
        <w:t xml:space="preserve">. Should you have any questions </w:t>
      </w:r>
      <w:r w:rsidR="00817686">
        <w:rPr>
          <w:rFonts w:ascii="Arial" w:hAnsi="Arial" w:cs="Arial"/>
        </w:rPr>
        <w:t>about your coverage and need further</w:t>
      </w:r>
      <w:r w:rsidRPr="00C71CE1">
        <w:rPr>
          <w:rFonts w:ascii="Arial" w:hAnsi="Arial" w:cs="Arial"/>
        </w:rPr>
        <w:t xml:space="preserve"> clarification, please feel free to discuss this with our administrative staff. </w:t>
      </w:r>
    </w:p>
    <w:p w:rsidR="00DA2A82" w:rsidRPr="00C71CE1" w:rsidRDefault="00AD42BB" w:rsidP="004F17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Advance Physical Therapy, Inc. is a </w:t>
      </w:r>
      <w:r w:rsidR="00817686">
        <w:rPr>
          <w:rFonts w:ascii="Arial" w:hAnsi="Arial" w:cs="Arial"/>
        </w:rPr>
        <w:t xml:space="preserve">contracted provider with </w:t>
      </w:r>
      <w:r>
        <w:rPr>
          <w:rFonts w:ascii="Arial" w:hAnsi="Arial" w:cs="Arial"/>
        </w:rPr>
        <w:t xml:space="preserve">Anthem Blue Cross, </w:t>
      </w:r>
      <w:r w:rsidR="00817686">
        <w:rPr>
          <w:rFonts w:ascii="Arial" w:hAnsi="Arial" w:cs="Arial"/>
        </w:rPr>
        <w:t xml:space="preserve">Blue Shield, and Medicare. </w:t>
      </w:r>
      <w:r w:rsidR="00DA2A82" w:rsidRPr="00C71CE1">
        <w:rPr>
          <w:rFonts w:ascii="Arial" w:hAnsi="Arial" w:cs="Arial"/>
        </w:rPr>
        <w:t>As a</w:t>
      </w:r>
      <w:r w:rsidR="00817686">
        <w:rPr>
          <w:rFonts w:ascii="Arial" w:hAnsi="Arial" w:cs="Arial"/>
        </w:rPr>
        <w:t>n</w:t>
      </w:r>
      <w:r w:rsidR="00DA2A82" w:rsidRPr="00C71CE1">
        <w:rPr>
          <w:rFonts w:ascii="Arial" w:hAnsi="Arial" w:cs="Arial"/>
        </w:rPr>
        <w:t xml:space="preserve"> </w:t>
      </w:r>
      <w:r w:rsidR="00817686">
        <w:rPr>
          <w:rFonts w:ascii="Arial" w:hAnsi="Arial" w:cs="Arial"/>
        </w:rPr>
        <w:t xml:space="preserve">in-network </w:t>
      </w:r>
      <w:r w:rsidR="00DA2A82" w:rsidRPr="00C71CE1">
        <w:rPr>
          <w:rFonts w:ascii="Arial" w:hAnsi="Arial" w:cs="Arial"/>
        </w:rPr>
        <w:t xml:space="preserve">provider, Advance Physical Therapy, Inc. will accept the contracted rate as determined by the insurance entity </w:t>
      </w:r>
      <w:r>
        <w:rPr>
          <w:rFonts w:ascii="Arial" w:hAnsi="Arial" w:cs="Arial"/>
        </w:rPr>
        <w:t>and</w:t>
      </w:r>
      <w:r w:rsidR="00DA2A82" w:rsidRPr="00C71CE1">
        <w:rPr>
          <w:rFonts w:ascii="Arial" w:hAnsi="Arial" w:cs="Arial"/>
        </w:rPr>
        <w:t xml:space="preserve"> patients are responsible for </w:t>
      </w:r>
      <w:r>
        <w:rPr>
          <w:rFonts w:ascii="Arial" w:hAnsi="Arial" w:cs="Arial"/>
        </w:rPr>
        <w:t xml:space="preserve">all co-payments, deductibles and </w:t>
      </w:r>
      <w:r w:rsidR="00DA2A82" w:rsidRPr="00C71CE1">
        <w:rPr>
          <w:rFonts w:ascii="Arial" w:hAnsi="Arial" w:cs="Arial"/>
        </w:rPr>
        <w:t>co-</w:t>
      </w:r>
      <w:r w:rsidR="005100F3">
        <w:rPr>
          <w:rFonts w:ascii="Arial" w:hAnsi="Arial" w:cs="Arial"/>
        </w:rPr>
        <w:t>insurances.</w:t>
      </w:r>
      <w:r w:rsidR="00DA2A82" w:rsidRPr="00C71CE1">
        <w:rPr>
          <w:rFonts w:ascii="Arial" w:hAnsi="Arial" w:cs="Arial"/>
        </w:rPr>
        <w:t xml:space="preserve"> </w:t>
      </w:r>
    </w:p>
    <w:p w:rsidR="005100F3" w:rsidRPr="00C71CE1" w:rsidRDefault="00525141" w:rsidP="005100F3">
      <w:pPr>
        <w:jc w:val="both"/>
        <w:rPr>
          <w:rFonts w:ascii="Arial" w:hAnsi="Arial" w:cs="Arial"/>
        </w:rPr>
      </w:pPr>
      <w:r w:rsidRPr="00C71CE1">
        <w:rPr>
          <w:rFonts w:ascii="Arial" w:hAnsi="Arial" w:cs="Arial"/>
        </w:rPr>
        <w:t xml:space="preserve">For </w:t>
      </w:r>
      <w:r w:rsidR="00AD42BB">
        <w:rPr>
          <w:rFonts w:ascii="Arial" w:hAnsi="Arial" w:cs="Arial"/>
        </w:rPr>
        <w:t xml:space="preserve">all other insurance entities, </w:t>
      </w:r>
      <w:r w:rsidRPr="00C71CE1">
        <w:rPr>
          <w:rFonts w:ascii="Arial" w:hAnsi="Arial" w:cs="Arial"/>
        </w:rPr>
        <w:t>Advance Physical Therapy, Inc.</w:t>
      </w:r>
      <w:r w:rsidR="00AD42BB">
        <w:rPr>
          <w:rFonts w:ascii="Arial" w:hAnsi="Arial" w:cs="Arial"/>
        </w:rPr>
        <w:t xml:space="preserve"> is an out of network provider</w:t>
      </w:r>
      <w:r w:rsidRPr="00C71CE1">
        <w:rPr>
          <w:rFonts w:ascii="Arial" w:hAnsi="Arial" w:cs="Arial"/>
        </w:rPr>
        <w:t xml:space="preserve"> </w:t>
      </w:r>
      <w:r w:rsidR="00AD42BB">
        <w:rPr>
          <w:rFonts w:ascii="Arial" w:hAnsi="Arial" w:cs="Arial"/>
        </w:rPr>
        <w:t>and will submit claims to your insurance for reimbursement</w:t>
      </w:r>
      <w:r w:rsidR="005100F3">
        <w:rPr>
          <w:rFonts w:ascii="Arial" w:hAnsi="Arial" w:cs="Arial"/>
        </w:rPr>
        <w:t>.</w:t>
      </w:r>
      <w:r w:rsidR="00AD42BB">
        <w:rPr>
          <w:rFonts w:ascii="Arial" w:hAnsi="Arial" w:cs="Arial"/>
        </w:rPr>
        <w:t xml:space="preserve"> </w:t>
      </w:r>
      <w:r w:rsidR="005100F3">
        <w:rPr>
          <w:rFonts w:ascii="Arial" w:hAnsi="Arial" w:cs="Arial"/>
        </w:rPr>
        <w:t>P</w:t>
      </w:r>
      <w:r w:rsidRPr="00C71CE1">
        <w:rPr>
          <w:rFonts w:ascii="Arial" w:hAnsi="Arial" w:cs="Arial"/>
        </w:rPr>
        <w:t xml:space="preserve">atients </w:t>
      </w:r>
      <w:r w:rsidR="00AD42BB">
        <w:rPr>
          <w:rFonts w:ascii="Arial" w:hAnsi="Arial" w:cs="Arial"/>
        </w:rPr>
        <w:t>are</w:t>
      </w:r>
      <w:r w:rsidRPr="00C71CE1">
        <w:rPr>
          <w:rFonts w:ascii="Arial" w:hAnsi="Arial" w:cs="Arial"/>
        </w:rPr>
        <w:t xml:space="preserve"> responsible for all charges</w:t>
      </w:r>
      <w:r w:rsidR="00AD42BB">
        <w:rPr>
          <w:rFonts w:ascii="Arial" w:hAnsi="Arial" w:cs="Arial"/>
        </w:rPr>
        <w:t xml:space="preserve">, </w:t>
      </w:r>
      <w:proofErr w:type="spellStart"/>
      <w:r w:rsidR="00AD42BB">
        <w:rPr>
          <w:rFonts w:ascii="Arial" w:hAnsi="Arial" w:cs="Arial"/>
        </w:rPr>
        <w:t>copays</w:t>
      </w:r>
      <w:proofErr w:type="spellEnd"/>
      <w:r w:rsidR="00AD42BB">
        <w:rPr>
          <w:rFonts w:ascii="Arial" w:hAnsi="Arial" w:cs="Arial"/>
        </w:rPr>
        <w:t>, co-insurance</w:t>
      </w:r>
      <w:r w:rsidRPr="00C71CE1">
        <w:rPr>
          <w:rFonts w:ascii="Arial" w:hAnsi="Arial" w:cs="Arial"/>
        </w:rPr>
        <w:t xml:space="preserve"> </w:t>
      </w:r>
      <w:r w:rsidR="005100F3" w:rsidRPr="00C71CE1">
        <w:rPr>
          <w:rFonts w:ascii="Arial" w:hAnsi="Arial" w:cs="Arial"/>
        </w:rPr>
        <w:t>and “non-covered” services that the insurance company may not authorize</w:t>
      </w:r>
      <w:r w:rsidR="005100F3">
        <w:rPr>
          <w:rFonts w:ascii="Arial" w:hAnsi="Arial" w:cs="Arial"/>
        </w:rPr>
        <w:t xml:space="preserve"> for payment</w:t>
      </w:r>
      <w:r w:rsidR="005100F3" w:rsidRPr="00C71CE1">
        <w:rPr>
          <w:rFonts w:ascii="Arial" w:hAnsi="Arial" w:cs="Arial"/>
        </w:rPr>
        <w:t xml:space="preserve">. </w:t>
      </w:r>
    </w:p>
    <w:p w:rsidR="00DA2A82" w:rsidRPr="00C71CE1" w:rsidRDefault="00DA2A82" w:rsidP="004F17E2">
      <w:pPr>
        <w:jc w:val="both"/>
        <w:rPr>
          <w:rFonts w:ascii="Arial" w:hAnsi="Arial" w:cs="Arial"/>
        </w:rPr>
      </w:pPr>
      <w:r w:rsidRPr="00C71CE1">
        <w:rPr>
          <w:rFonts w:ascii="Arial" w:hAnsi="Arial" w:cs="Arial"/>
        </w:rPr>
        <w:t xml:space="preserve">Please note that insurance coverage is considered a method of reimbursing the patient for charges paid to the treating </w:t>
      </w:r>
      <w:r w:rsidR="005100F3">
        <w:rPr>
          <w:rFonts w:ascii="Arial" w:hAnsi="Arial" w:cs="Arial"/>
        </w:rPr>
        <w:t xml:space="preserve">clinic </w:t>
      </w:r>
      <w:r w:rsidRPr="00C71CE1">
        <w:rPr>
          <w:rFonts w:ascii="Arial" w:hAnsi="Arial" w:cs="Arial"/>
        </w:rPr>
        <w:t>and is not a substitute for payment. You are responsible for 100% of all charges incurred; your physician referral and our verification of your insurance coverage</w:t>
      </w:r>
      <w:r w:rsidR="005100F3">
        <w:rPr>
          <w:rFonts w:ascii="Arial" w:hAnsi="Arial" w:cs="Arial"/>
        </w:rPr>
        <w:t xml:space="preserve"> and benefits is not a guarantee of insurance </w:t>
      </w:r>
      <w:r w:rsidRPr="00C71CE1">
        <w:rPr>
          <w:rFonts w:ascii="Arial" w:hAnsi="Arial" w:cs="Arial"/>
        </w:rPr>
        <w:t xml:space="preserve">payment. </w:t>
      </w:r>
    </w:p>
    <w:p w:rsidR="00DA2A82" w:rsidRPr="00C71CE1" w:rsidRDefault="00D9099B" w:rsidP="004F17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1CE1">
        <w:rPr>
          <w:rFonts w:ascii="Arial" w:hAnsi="Arial" w:cs="Arial"/>
          <w:b/>
          <w:sz w:val="24"/>
          <w:szCs w:val="24"/>
          <w:u w:val="single"/>
        </w:rPr>
        <w:t>PAYMENT POLICY</w:t>
      </w:r>
    </w:p>
    <w:p w:rsidR="0053236C" w:rsidRPr="00F1219D" w:rsidRDefault="00DA2A82" w:rsidP="009A106B">
      <w:pPr>
        <w:rPr>
          <w:rFonts w:ascii="Arial" w:hAnsi="Arial" w:cs="Arial"/>
        </w:rPr>
      </w:pPr>
      <w:r w:rsidRPr="009A106B">
        <w:rPr>
          <w:rFonts w:ascii="Arial" w:hAnsi="Arial" w:cs="Arial"/>
        </w:rPr>
        <w:t xml:space="preserve">Full payment of co-payments, deductibles, co-insurance and self-payments are due at the time of service. Payment of durable medical equipment (DME) is due at </w:t>
      </w:r>
      <w:r w:rsidR="005100F3" w:rsidRPr="009A106B">
        <w:rPr>
          <w:rFonts w:ascii="Arial" w:hAnsi="Arial" w:cs="Arial"/>
        </w:rPr>
        <w:t xml:space="preserve">the </w:t>
      </w:r>
      <w:r w:rsidRPr="009A106B">
        <w:rPr>
          <w:rFonts w:ascii="Arial" w:hAnsi="Arial" w:cs="Arial"/>
        </w:rPr>
        <w:t>time of purchase during the phys</w:t>
      </w:r>
      <w:r w:rsidR="0053236C" w:rsidRPr="009A106B">
        <w:rPr>
          <w:rFonts w:ascii="Arial" w:hAnsi="Arial" w:cs="Arial"/>
        </w:rPr>
        <w:t xml:space="preserve">ical therapy visit. </w:t>
      </w:r>
      <w:r w:rsidR="009A106B" w:rsidRPr="009A106B">
        <w:rPr>
          <w:rFonts w:ascii="Arial" w:hAnsi="Arial" w:cs="Arial"/>
        </w:rPr>
        <w:t>Accounts more than 30 days past due will be charged the statutory interest of 1.5% of the statement total</w:t>
      </w:r>
      <w:r w:rsidRPr="009A106B">
        <w:rPr>
          <w:rFonts w:ascii="Arial" w:hAnsi="Arial" w:cs="Arial"/>
        </w:rPr>
        <w:t xml:space="preserve">. </w:t>
      </w:r>
      <w:r w:rsidR="009D2310" w:rsidRPr="009A106B">
        <w:rPr>
          <w:rFonts w:ascii="Arial" w:hAnsi="Arial" w:cs="Arial"/>
        </w:rPr>
        <w:t>There will be a NSF fee of $25.</w:t>
      </w:r>
      <w:r w:rsidR="00C134C0" w:rsidRPr="009A106B">
        <w:rPr>
          <w:rFonts w:ascii="Arial" w:hAnsi="Arial" w:cs="Arial"/>
        </w:rPr>
        <w:t xml:space="preserve">00 assessed for every returned </w:t>
      </w:r>
      <w:r w:rsidR="009D2310" w:rsidRPr="009A106B">
        <w:rPr>
          <w:rFonts w:ascii="Arial" w:hAnsi="Arial" w:cs="Arial"/>
        </w:rPr>
        <w:t>or bounced check.</w:t>
      </w:r>
      <w:r w:rsidR="0053236C" w:rsidRPr="009A106B">
        <w:rPr>
          <w:rFonts w:ascii="Arial" w:hAnsi="Arial" w:cs="Arial"/>
        </w:rPr>
        <w:t xml:space="preserve">  I understand if my account should become delinquent I will be responsible for all reasonable collection costs and attorney fees</w:t>
      </w:r>
      <w:r w:rsidR="009A106B">
        <w:rPr>
          <w:rFonts w:ascii="Arial" w:hAnsi="Arial" w:cs="Arial"/>
        </w:rPr>
        <w:t>.</w:t>
      </w:r>
      <w:r w:rsidR="00F1219D">
        <w:rPr>
          <w:rFonts w:ascii="Arial" w:hAnsi="Arial" w:cs="Arial"/>
        </w:rPr>
        <w:t xml:space="preserve">                       Initial</w:t>
      </w:r>
      <w:proofErr w:type="gramStart"/>
      <w:r w:rsidR="00F1219D">
        <w:rPr>
          <w:rFonts w:ascii="Arial" w:hAnsi="Arial" w:cs="Arial"/>
        </w:rPr>
        <w:t>:_</w:t>
      </w:r>
      <w:proofErr w:type="gramEnd"/>
      <w:r w:rsidR="00F1219D">
        <w:rPr>
          <w:rFonts w:ascii="Arial" w:hAnsi="Arial" w:cs="Arial"/>
        </w:rPr>
        <w:t>_______</w:t>
      </w:r>
      <w:r w:rsidR="0053236C" w:rsidRPr="009A106B">
        <w:rPr>
          <w:rFonts w:ascii="Arial" w:hAnsi="Arial" w:cs="Arial"/>
        </w:rPr>
        <w:t xml:space="preserve">  </w:t>
      </w:r>
    </w:p>
    <w:p w:rsidR="00D9099B" w:rsidRPr="00C71CE1" w:rsidRDefault="00D9099B" w:rsidP="004F17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1CE1">
        <w:rPr>
          <w:rFonts w:ascii="Arial" w:hAnsi="Arial" w:cs="Arial"/>
          <w:b/>
          <w:sz w:val="24"/>
          <w:szCs w:val="24"/>
          <w:u w:val="single"/>
        </w:rPr>
        <w:t>APPOINTMENT AND CA</w:t>
      </w:r>
      <w:r w:rsidR="00525141" w:rsidRPr="00C71CE1">
        <w:rPr>
          <w:rFonts w:ascii="Arial" w:hAnsi="Arial" w:cs="Arial"/>
          <w:b/>
          <w:sz w:val="24"/>
          <w:szCs w:val="24"/>
          <w:u w:val="single"/>
        </w:rPr>
        <w:t>N</w:t>
      </w:r>
      <w:r w:rsidRPr="00C71CE1">
        <w:rPr>
          <w:rFonts w:ascii="Arial" w:hAnsi="Arial" w:cs="Arial"/>
          <w:b/>
          <w:sz w:val="24"/>
          <w:szCs w:val="24"/>
          <w:u w:val="single"/>
        </w:rPr>
        <w:t>CELLATION POLICY</w:t>
      </w:r>
    </w:p>
    <w:p w:rsidR="00D9099B" w:rsidRPr="00C71CE1" w:rsidRDefault="00D9099B" w:rsidP="004F17E2">
      <w:pPr>
        <w:jc w:val="both"/>
        <w:rPr>
          <w:rFonts w:ascii="Arial" w:hAnsi="Arial" w:cs="Arial"/>
        </w:rPr>
      </w:pPr>
      <w:r w:rsidRPr="00C71CE1">
        <w:rPr>
          <w:rFonts w:ascii="Arial" w:hAnsi="Arial" w:cs="Arial"/>
        </w:rPr>
        <w:t xml:space="preserve">If you are unable to keep your scheduled appointment, please notify our office at least </w:t>
      </w:r>
      <w:r w:rsidRPr="00F44836">
        <w:rPr>
          <w:rFonts w:ascii="Arial" w:hAnsi="Arial" w:cs="Arial"/>
          <w:b/>
        </w:rPr>
        <w:t>24 hours</w:t>
      </w:r>
      <w:r w:rsidRPr="00C71CE1">
        <w:rPr>
          <w:rFonts w:ascii="Arial" w:hAnsi="Arial" w:cs="Arial"/>
        </w:rPr>
        <w:t xml:space="preserve"> in advance prior to your scheduled appointment time so that we can offer that time to another patient. If we do not receive notice of your cancellation within this time</w:t>
      </w:r>
      <w:r w:rsidR="00C71CE1" w:rsidRPr="00C71CE1">
        <w:rPr>
          <w:rFonts w:ascii="Arial" w:hAnsi="Arial" w:cs="Arial"/>
        </w:rPr>
        <w:t xml:space="preserve">frame, you will be </w:t>
      </w:r>
      <w:r w:rsidR="00C71CE1" w:rsidRPr="00F44836">
        <w:rPr>
          <w:rFonts w:ascii="Arial" w:hAnsi="Arial" w:cs="Arial"/>
        </w:rPr>
        <w:t>assessed a</w:t>
      </w:r>
      <w:r w:rsidR="00C71CE1" w:rsidRPr="00F44836">
        <w:rPr>
          <w:rFonts w:ascii="Arial" w:hAnsi="Arial" w:cs="Arial"/>
          <w:b/>
        </w:rPr>
        <w:t xml:space="preserve"> </w:t>
      </w:r>
      <w:r w:rsidR="00A708A3">
        <w:rPr>
          <w:rFonts w:ascii="Arial" w:hAnsi="Arial" w:cs="Arial"/>
          <w:b/>
        </w:rPr>
        <w:t>$75</w:t>
      </w:r>
      <w:r w:rsidR="00C71CE1" w:rsidRPr="00F44836">
        <w:rPr>
          <w:rFonts w:ascii="Arial" w:hAnsi="Arial" w:cs="Arial"/>
          <w:b/>
        </w:rPr>
        <w:t xml:space="preserve"> </w:t>
      </w:r>
      <w:r w:rsidRPr="00F44836">
        <w:rPr>
          <w:rFonts w:ascii="Arial" w:hAnsi="Arial" w:cs="Arial"/>
        </w:rPr>
        <w:t>cancellation fee</w:t>
      </w:r>
      <w:r w:rsidRPr="00C71CE1">
        <w:rPr>
          <w:rFonts w:ascii="Arial" w:hAnsi="Arial" w:cs="Arial"/>
        </w:rPr>
        <w:t xml:space="preserve"> for the office visit</w:t>
      </w:r>
      <w:r w:rsidR="005100F3">
        <w:rPr>
          <w:rFonts w:ascii="Arial" w:hAnsi="Arial" w:cs="Arial"/>
        </w:rPr>
        <w:t>.</w:t>
      </w:r>
      <w:r w:rsidR="0053236C" w:rsidRPr="00C71CE1">
        <w:rPr>
          <w:rStyle w:val="Strong"/>
          <w:rFonts w:ascii="Arial" w:hAnsi="Arial" w:cs="Arial"/>
          <w:u w:val="single"/>
        </w:rPr>
        <w:t xml:space="preserve"> </w:t>
      </w:r>
    </w:p>
    <w:p w:rsidR="00D9099B" w:rsidRPr="00C71CE1" w:rsidRDefault="00C71CE1" w:rsidP="00C71C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 w:rsidR="00D9099B" w:rsidRPr="00C71CE1">
        <w:rPr>
          <w:rFonts w:ascii="Arial" w:hAnsi="Arial" w:cs="Arial"/>
        </w:rPr>
        <w:t xml:space="preserve">Initial: </w:t>
      </w:r>
      <w:r w:rsidR="00D9099B" w:rsidRPr="00C71CE1">
        <w:rPr>
          <w:rFonts w:ascii="Arial" w:hAnsi="Arial" w:cs="Arial"/>
          <w:u w:val="single"/>
        </w:rPr>
        <w:t>________</w:t>
      </w:r>
      <w:r w:rsidR="00D9099B" w:rsidRPr="00C71CE1">
        <w:rPr>
          <w:rFonts w:ascii="Arial" w:hAnsi="Arial" w:cs="Arial"/>
        </w:rPr>
        <w:t xml:space="preserve">    </w:t>
      </w:r>
      <w:r w:rsidR="00D9099B" w:rsidRPr="00C71CE1">
        <w:rPr>
          <w:rFonts w:ascii="Arial" w:hAnsi="Arial" w:cs="Arial"/>
          <w:b/>
          <w:sz w:val="24"/>
          <w:szCs w:val="24"/>
          <w:u w:val="single"/>
        </w:rPr>
        <w:t>CONSENT FOR CARE AND TREATMENT</w:t>
      </w:r>
    </w:p>
    <w:p w:rsidR="00C71CE1" w:rsidRDefault="00D9099B" w:rsidP="009D2310">
      <w:pPr>
        <w:jc w:val="both"/>
        <w:rPr>
          <w:rFonts w:ascii="Arial" w:hAnsi="Arial" w:cs="Arial"/>
        </w:rPr>
      </w:pPr>
      <w:r w:rsidRPr="00C71CE1">
        <w:rPr>
          <w:rFonts w:ascii="Arial" w:hAnsi="Arial" w:cs="Arial"/>
        </w:rPr>
        <w:t xml:space="preserve">I authorize and give my consent </w:t>
      </w:r>
      <w:r w:rsidR="00CE3598">
        <w:rPr>
          <w:rFonts w:ascii="Arial" w:hAnsi="Arial" w:cs="Arial"/>
        </w:rPr>
        <w:t xml:space="preserve">for treatment </w:t>
      </w:r>
      <w:r w:rsidRPr="00C71CE1">
        <w:rPr>
          <w:rFonts w:ascii="Arial" w:hAnsi="Arial" w:cs="Arial"/>
        </w:rPr>
        <w:t>to Advance Physical Therapy, Inc. I understand that I am financially responsible for any balance</w:t>
      </w:r>
      <w:r w:rsidR="00CE3598">
        <w:rPr>
          <w:rFonts w:ascii="Arial" w:hAnsi="Arial" w:cs="Arial"/>
        </w:rPr>
        <w:t xml:space="preserve"> incurred</w:t>
      </w:r>
      <w:r w:rsidRPr="00C71CE1">
        <w:rPr>
          <w:rFonts w:ascii="Arial" w:hAnsi="Arial" w:cs="Arial"/>
        </w:rPr>
        <w:t xml:space="preserve">. I also authorize Advance Physical Therapy, Inc. to release any medical information required to process my claims </w:t>
      </w:r>
      <w:r w:rsidR="00CE3598">
        <w:rPr>
          <w:rFonts w:ascii="Arial" w:hAnsi="Arial" w:cs="Arial"/>
        </w:rPr>
        <w:t>for</w:t>
      </w:r>
      <w:r w:rsidRPr="00C71CE1">
        <w:rPr>
          <w:rFonts w:ascii="Arial" w:hAnsi="Arial" w:cs="Arial"/>
        </w:rPr>
        <w:t xml:space="preserve"> </w:t>
      </w:r>
      <w:r w:rsidR="00CE3598">
        <w:rPr>
          <w:rFonts w:ascii="Arial" w:hAnsi="Arial" w:cs="Arial"/>
        </w:rPr>
        <w:t>reimbursement</w:t>
      </w:r>
      <w:r w:rsidRPr="00C71CE1">
        <w:rPr>
          <w:rFonts w:ascii="Arial" w:hAnsi="Arial" w:cs="Arial"/>
        </w:rPr>
        <w:t xml:space="preserve">. </w:t>
      </w:r>
    </w:p>
    <w:p w:rsidR="00C71CE1" w:rsidRDefault="00C71CE1" w:rsidP="009D2310">
      <w:pPr>
        <w:jc w:val="both"/>
        <w:rPr>
          <w:rFonts w:ascii="Arial" w:hAnsi="Arial" w:cs="Arial"/>
        </w:rPr>
      </w:pPr>
    </w:p>
    <w:p w:rsidR="00C71CE1" w:rsidRPr="00CC6CE1" w:rsidRDefault="00C71CE1" w:rsidP="009D231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PATIENT SIGNATURE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 xml:space="preserve">DATE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sectPr w:rsidR="00C71CE1" w:rsidRPr="00CC6CE1" w:rsidSect="00C71CE1">
      <w:headerReference w:type="default" r:id="rId6"/>
      <w:pgSz w:w="12240" w:h="15840"/>
      <w:pgMar w:top="1008" w:right="1440" w:bottom="1008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06B" w:rsidRDefault="009A106B" w:rsidP="0016548D">
      <w:pPr>
        <w:spacing w:after="0" w:line="240" w:lineRule="auto"/>
      </w:pPr>
      <w:r>
        <w:separator/>
      </w:r>
    </w:p>
  </w:endnote>
  <w:endnote w:type="continuationSeparator" w:id="1">
    <w:p w:rsidR="009A106B" w:rsidRDefault="009A106B" w:rsidP="0016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06B" w:rsidRDefault="009A106B" w:rsidP="0016548D">
      <w:pPr>
        <w:spacing w:after="0" w:line="240" w:lineRule="auto"/>
      </w:pPr>
      <w:r>
        <w:separator/>
      </w:r>
    </w:p>
  </w:footnote>
  <w:footnote w:type="continuationSeparator" w:id="1">
    <w:p w:rsidR="009A106B" w:rsidRDefault="009A106B" w:rsidP="0016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6B" w:rsidRDefault="009A106B" w:rsidP="0016548D">
    <w:pPr>
      <w:pStyle w:val="Header"/>
      <w:ind w:left="-720"/>
    </w:pPr>
    <w:r>
      <w:rPr>
        <w:noProof/>
      </w:rPr>
      <w:drawing>
        <wp:inline distT="0" distB="0" distL="0" distR="0">
          <wp:extent cx="1876140" cy="742950"/>
          <wp:effectExtent l="19050" t="0" r="0" b="0"/>
          <wp:docPr id="2" name="Picture 1" descr="logo_final-b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-bw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379" cy="758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DA2A82"/>
    <w:rsid w:val="000C4FCC"/>
    <w:rsid w:val="000C58BA"/>
    <w:rsid w:val="000F4083"/>
    <w:rsid w:val="00144BD9"/>
    <w:rsid w:val="0016548D"/>
    <w:rsid w:val="001C190C"/>
    <w:rsid w:val="001F43CA"/>
    <w:rsid w:val="002A6A27"/>
    <w:rsid w:val="00401CC9"/>
    <w:rsid w:val="004B1C8F"/>
    <w:rsid w:val="004C0252"/>
    <w:rsid w:val="004F17E2"/>
    <w:rsid w:val="00503612"/>
    <w:rsid w:val="005055A5"/>
    <w:rsid w:val="005100F3"/>
    <w:rsid w:val="00525141"/>
    <w:rsid w:val="0053236C"/>
    <w:rsid w:val="005D7301"/>
    <w:rsid w:val="006A53D9"/>
    <w:rsid w:val="006C06E8"/>
    <w:rsid w:val="00817686"/>
    <w:rsid w:val="008601A9"/>
    <w:rsid w:val="00893F04"/>
    <w:rsid w:val="00915ED3"/>
    <w:rsid w:val="00960E29"/>
    <w:rsid w:val="00993B36"/>
    <w:rsid w:val="009A106B"/>
    <w:rsid w:val="009D2310"/>
    <w:rsid w:val="00A708A3"/>
    <w:rsid w:val="00AD42BB"/>
    <w:rsid w:val="00BD6D53"/>
    <w:rsid w:val="00C134C0"/>
    <w:rsid w:val="00C71CE1"/>
    <w:rsid w:val="00CC6CE1"/>
    <w:rsid w:val="00CE3598"/>
    <w:rsid w:val="00D44AC5"/>
    <w:rsid w:val="00D87F85"/>
    <w:rsid w:val="00D9099B"/>
    <w:rsid w:val="00DA2A82"/>
    <w:rsid w:val="00E36AD1"/>
    <w:rsid w:val="00E536F2"/>
    <w:rsid w:val="00E767E4"/>
    <w:rsid w:val="00EA7D7E"/>
    <w:rsid w:val="00F1219D"/>
    <w:rsid w:val="00F44836"/>
    <w:rsid w:val="00FC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D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48D"/>
  </w:style>
  <w:style w:type="paragraph" w:styleId="Footer">
    <w:name w:val="footer"/>
    <w:basedOn w:val="Normal"/>
    <w:link w:val="FooterChar"/>
    <w:uiPriority w:val="99"/>
    <w:semiHidden/>
    <w:unhideWhenUsed/>
    <w:rsid w:val="0016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48D"/>
  </w:style>
  <w:style w:type="paragraph" w:styleId="BalloonText">
    <w:name w:val="Balloon Text"/>
    <w:basedOn w:val="Normal"/>
    <w:link w:val="BalloonTextChar"/>
    <w:uiPriority w:val="99"/>
    <w:semiHidden/>
    <w:unhideWhenUsed/>
    <w:rsid w:val="00165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8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3236C"/>
    <w:rPr>
      <w:b/>
      <w:bCs/>
    </w:rPr>
  </w:style>
  <w:style w:type="paragraph" w:styleId="NoSpacing">
    <w:name w:val="No Spacing"/>
    <w:uiPriority w:val="1"/>
    <w:qFormat/>
    <w:rsid w:val="009A10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Cylthia</dc:creator>
  <cp:lastModifiedBy>Front Office 1</cp:lastModifiedBy>
  <cp:revision>9</cp:revision>
  <cp:lastPrinted>2009-08-24T21:31:00Z</cp:lastPrinted>
  <dcterms:created xsi:type="dcterms:W3CDTF">2017-09-18T15:33:00Z</dcterms:created>
  <dcterms:modified xsi:type="dcterms:W3CDTF">2025-01-14T18:50:00Z</dcterms:modified>
</cp:coreProperties>
</file>