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63" w:rsidRDefault="00140636" w:rsidP="00CF3BF3">
      <w:pPr>
        <w:ind w:left="-900" w:firstLine="900"/>
      </w:pPr>
      <w:r>
        <w:pict>
          <v:shapetype id="_x0000_t202" coordsize="21600,21600" o:spt="202" path="m,l,21600r21600,l21600,xe">
            <v:stroke joinstyle="miter"/>
            <v:path gradientshapeok="t" o:connecttype="rect"/>
          </v:shapetype>
          <v:shape id="_x0000_s2134" type="#_x0000_t202" style="position:absolute;left:0;text-align:left;margin-left:273.8pt;margin-top:49.1pt;width:246.1pt;height:20.1pt;z-index:251721728">
            <v:textbox style="mso-next-textbox:#_x0000_s2134">
              <w:txbxContent>
                <w:p w:rsidR="00CA7663" w:rsidRDefault="00CA7663">
                  <w:r>
                    <w:t>Email:</w:t>
                  </w:r>
                </w:p>
              </w:txbxContent>
            </v:textbox>
          </v:shape>
        </w:pict>
      </w:r>
      <w:r>
        <w:pict>
          <v:shape id="_x0000_s2060" type="#_x0000_t202" style="position:absolute;left:0;text-align:left;margin-left:-47.7pt;margin-top:49.1pt;width:185.85pt;height:20.1pt;z-index:251668480">
            <v:textbox style="mso-next-textbox:#_x0000_s2060">
              <w:txbxContent>
                <w:p w:rsidR="00CA7663" w:rsidRDefault="00CA7663">
                  <w:r>
                    <w:t>Birth Date:              /              /</w:t>
                  </w:r>
                </w:p>
              </w:txbxContent>
            </v:textbox>
          </v:shape>
        </w:pict>
      </w:r>
      <w:r>
        <w:pict>
          <v:shape id="_x0000_s2061" type="#_x0000_t202" style="position:absolute;left:0;text-align:left;margin-left:138.15pt;margin-top:49.1pt;width:135.65pt;height:20.1pt;z-index:251669504">
            <v:textbox style="mso-next-textbox:#_x0000_s2061">
              <w:txbxContent>
                <w:p w:rsidR="00CA7663" w:rsidRDefault="00CA7663" w:rsidP="00337A86">
                  <w:pPr>
                    <w:pStyle w:val="ListParagraph"/>
                    <w:numPr>
                      <w:ilvl w:val="0"/>
                      <w:numId w:val="1"/>
                    </w:numPr>
                  </w:pPr>
                  <w:r>
                    <w:t xml:space="preserve"> Male    </w:t>
                  </w:r>
                  <w:r>
                    <w:drawing>
                      <wp:inline distT="0" distB="0" distL="0" distR="0">
                        <wp:extent cx="148590" cy="127635"/>
                        <wp:effectExtent l="19050" t="0" r="381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Female</w:t>
                  </w:r>
                </w:p>
              </w:txbxContent>
            </v:textbox>
          </v:shape>
        </w:pict>
      </w:r>
      <w:r>
        <w:pict>
          <v:shape id="_x0000_s2062" type="#_x0000_t202" style="position:absolute;left:0;text-align:left;margin-left:1017.2pt;margin-top:49.1pt;width:129.75pt;height:20.1pt;z-index:251670528">
            <v:textbox style="mso-next-textbox:#_x0000_s2062">
              <w:txbxContent>
                <w:p w:rsidR="00CA7663" w:rsidRDefault="00CA7663"/>
              </w:txbxContent>
            </v:textbox>
          </v:shape>
        </w:pict>
      </w:r>
      <w:r>
        <w:pict>
          <v:shape id="_x0000_s2138" type="#_x0000_t202" style="position:absolute;left:0;text-align:left;margin-left:-47.7pt;margin-top:268.45pt;width:567.6pt;height:356.6pt;z-index:251722752">
            <v:textbox>
              <w:txbxContent>
                <w:p w:rsidR="00CA7663" w:rsidRPr="0021539B" w:rsidRDefault="00CA7663" w:rsidP="00CF3BF3">
                  <w:pPr>
                    <w:pStyle w:val="NoSpacing"/>
                    <w:spacing w:line="276" w:lineRule="auto"/>
                    <w:rPr>
                      <w:rFonts w:cs="Times New Roman"/>
                    </w:rPr>
                  </w:pPr>
                  <w:r w:rsidRPr="0021539B">
                    <w:rPr>
                      <w:rFonts w:cs="Times New Roman"/>
                    </w:rPr>
                    <w:t>Type of Plan (</w:t>
                  </w:r>
                  <w:r w:rsidRPr="0021539B">
                    <w:rPr>
                      <w:rFonts w:cs="Times New Roman"/>
                      <w:i/>
                    </w:rPr>
                    <w:t>circle one</w:t>
                  </w:r>
                  <w:r w:rsidRPr="001368D5">
                    <w:rPr>
                      <w:rFonts w:cs="Times New Roman"/>
                    </w:rPr>
                    <w:t xml:space="preserve">)                 </w:t>
                  </w:r>
                  <w:r w:rsidRPr="00D564E1">
                    <w:rPr>
                      <w:rFonts w:cs="Times New Roman"/>
                    </w:rPr>
                    <w:t xml:space="preserve"> </w:t>
                  </w:r>
                  <w:r w:rsidRPr="00D564E1">
                    <w:rPr>
                      <w:rFonts w:cs="Times New Roman"/>
                      <w:b/>
                    </w:rPr>
                    <w:t>PPO</w:t>
                  </w:r>
                  <w:r w:rsidRPr="0021539B">
                    <w:rPr>
                      <w:rFonts w:cs="Times New Roman"/>
                    </w:rPr>
                    <w:t xml:space="preserve">                 </w:t>
                  </w:r>
                  <w:r w:rsidRPr="0021539B">
                    <w:rPr>
                      <w:rFonts w:cs="Times New Roman"/>
                      <w:b/>
                    </w:rPr>
                    <w:t xml:space="preserve">EPO                      POS                    </w:t>
                  </w:r>
                  <w:r w:rsidRPr="00C34FEA">
                    <w:rPr>
                      <w:rFonts w:cs="Times New Roman"/>
                      <w:b/>
                    </w:rPr>
                    <w:t>Medicare</w:t>
                  </w:r>
                  <w:r w:rsidRPr="0021539B">
                    <w:rPr>
                      <w:rFonts w:cs="Times New Roman"/>
                      <w:b/>
                    </w:rPr>
                    <w:t xml:space="preserve">                  Other</w:t>
                  </w:r>
                  <w:r w:rsidRPr="0021539B">
                    <w:rPr>
                      <w:rFonts w:cs="Times New Roman"/>
                    </w:rPr>
                    <w:t xml:space="preserve">: </w:t>
                  </w:r>
                </w:p>
                <w:p w:rsidR="00CA7663" w:rsidRPr="00384CA3" w:rsidRDefault="00CA7663" w:rsidP="00CF3BF3">
                  <w:pPr>
                    <w:pStyle w:val="NoSpacing"/>
                    <w:spacing w:line="276" w:lineRule="auto"/>
                    <w:rPr>
                      <w:rFonts w:cs="Times New Roman"/>
                    </w:rPr>
                  </w:pPr>
                  <w:r>
                    <w:rPr>
                      <w:rFonts w:cs="Times New Roman"/>
                    </w:rPr>
                    <w:br/>
                  </w:r>
                  <w:r w:rsidRPr="007A3692">
                    <w:rPr>
                      <w:rFonts w:cs="Times New Roman"/>
                      <w:b/>
                    </w:rPr>
                    <w:t>Self-Pay</w:t>
                  </w:r>
                  <w:r w:rsidR="001B54A8">
                    <w:rPr>
                      <w:rFonts w:cs="Times New Roman"/>
                    </w:rPr>
                    <w:t xml:space="preserve">: </w:t>
                  </w:r>
                  <w:r w:rsidR="001B54A8">
                    <w:rPr>
                      <w:rFonts w:cs="Times New Roman"/>
                    </w:rPr>
                    <w:t>$295</w:t>
                  </w:r>
                  <w:r w:rsidR="00DA2E36">
                    <w:rPr>
                      <w:rFonts w:cs="Times New Roman"/>
                    </w:rPr>
                    <w:t>/Evaluation and $16</w:t>
                  </w:r>
                  <w:r w:rsidRPr="007A3692">
                    <w:rPr>
                      <w:rFonts w:cs="Times New Roman"/>
                    </w:rPr>
                    <w:t>5/Visit</w:t>
                  </w:r>
                </w:p>
                <w:tbl>
                  <w:tblPr>
                    <w:tblStyle w:val="TableGrid"/>
                    <w:tblW w:w="10620" w:type="dxa"/>
                    <w:tblInd w:w="108" w:type="dxa"/>
                    <w:tblLook w:val="04A0"/>
                  </w:tblPr>
                  <w:tblGrid>
                    <w:gridCol w:w="6570"/>
                    <w:gridCol w:w="2070"/>
                    <w:gridCol w:w="1980"/>
                  </w:tblGrid>
                  <w:tr w:rsidR="00CA7663" w:rsidRPr="00781816" w:rsidTr="00CA7663">
                    <w:tc>
                      <w:tcPr>
                        <w:tcW w:w="6570" w:type="dxa"/>
                        <w:tcBorders>
                          <w:top w:val="single" w:sz="4" w:space="0" w:color="FFFFFF" w:themeColor="background1"/>
                          <w:left w:val="single" w:sz="4" w:space="0" w:color="FFFFFF" w:themeColor="background1"/>
                        </w:tcBorders>
                      </w:tcPr>
                      <w:p w:rsidR="00CA7663" w:rsidRPr="00781816" w:rsidRDefault="00CA7663" w:rsidP="00CA7663">
                        <w:pPr>
                          <w:rPr>
                            <w:sz w:val="20"/>
                            <w:szCs w:val="20"/>
                          </w:rPr>
                        </w:pPr>
                      </w:p>
                    </w:tc>
                    <w:tc>
                      <w:tcPr>
                        <w:tcW w:w="2070" w:type="dxa"/>
                      </w:tcPr>
                      <w:p w:rsidR="00CA7663" w:rsidRPr="00781816" w:rsidRDefault="00CA7663" w:rsidP="00CA7663">
                        <w:pPr>
                          <w:jc w:val="center"/>
                          <w:rPr>
                            <w:rFonts w:cs="Times New Roman"/>
                            <w:b/>
                            <w:sz w:val="20"/>
                            <w:szCs w:val="20"/>
                          </w:rPr>
                        </w:pPr>
                        <w:r w:rsidRPr="00781816">
                          <w:rPr>
                            <w:rFonts w:cs="Times New Roman"/>
                            <w:b/>
                            <w:sz w:val="20"/>
                            <w:szCs w:val="20"/>
                          </w:rPr>
                          <w:t>In Network</w:t>
                        </w:r>
                      </w:p>
                    </w:tc>
                    <w:tc>
                      <w:tcPr>
                        <w:tcW w:w="1980" w:type="dxa"/>
                      </w:tcPr>
                      <w:p w:rsidR="00CA7663" w:rsidRPr="00781816" w:rsidRDefault="00CA7663" w:rsidP="00CA7663">
                        <w:pPr>
                          <w:jc w:val="center"/>
                          <w:rPr>
                            <w:rFonts w:cs="Times New Roman"/>
                            <w:b/>
                            <w:sz w:val="20"/>
                            <w:szCs w:val="20"/>
                          </w:rPr>
                        </w:pPr>
                        <w:r w:rsidRPr="00781816">
                          <w:rPr>
                            <w:rFonts w:cs="Times New Roman"/>
                            <w:b/>
                            <w:sz w:val="20"/>
                            <w:szCs w:val="20"/>
                          </w:rPr>
                          <w:t>Out of Network</w:t>
                        </w: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Does the patient’s plan fall under the Covered California plans?</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What is the patient’s responsibility?</w:t>
                        </w:r>
                      </w:p>
                    </w:tc>
                    <w:tc>
                      <w:tcPr>
                        <w:tcW w:w="2070" w:type="dxa"/>
                      </w:tcPr>
                      <w:p w:rsidR="00CA7663" w:rsidRPr="002F605B"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How many visits are allowed?</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is the patient’s deductible amount? </w:t>
                        </w:r>
                        <w:r w:rsidRPr="00781816">
                          <w:rPr>
                            <w:rFonts w:cs="Times New Roman"/>
                            <w:b/>
                            <w:sz w:val="20"/>
                            <w:szCs w:val="20"/>
                          </w:rPr>
                          <w:t>Individual</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amount of the deductible has been met for </w:t>
                        </w:r>
                        <w:r w:rsidRPr="00781816">
                          <w:rPr>
                            <w:rFonts w:cs="Times New Roman"/>
                            <w:b/>
                            <w:sz w:val="20"/>
                            <w:szCs w:val="20"/>
                          </w:rPr>
                          <w:t>Individual</w:t>
                        </w:r>
                        <w:r w:rsidRPr="00781816">
                          <w:rPr>
                            <w:rFonts w:cs="Times New Roman"/>
                            <w:sz w:val="20"/>
                            <w:szCs w:val="20"/>
                          </w:rPr>
                          <w:t>?</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is the patient’s deductible amount? </w:t>
                        </w:r>
                        <w:r w:rsidRPr="00781816">
                          <w:rPr>
                            <w:rFonts w:cs="Times New Roman"/>
                            <w:b/>
                            <w:sz w:val="20"/>
                            <w:szCs w:val="20"/>
                          </w:rPr>
                          <w:t>Family</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amount of the deductible has been met for </w:t>
                        </w:r>
                        <w:r w:rsidRPr="00781816">
                          <w:rPr>
                            <w:rFonts w:cs="Times New Roman"/>
                            <w:b/>
                            <w:sz w:val="20"/>
                            <w:szCs w:val="20"/>
                          </w:rPr>
                          <w:t>Family</w:t>
                        </w:r>
                        <w:r w:rsidRPr="00781816">
                          <w:rPr>
                            <w:rFonts w:cs="Times New Roman"/>
                            <w:sz w:val="20"/>
                            <w:szCs w:val="20"/>
                          </w:rPr>
                          <w:t>?</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is the patient’s out of pocket amount? </w:t>
                        </w:r>
                        <w:r w:rsidRPr="00781816">
                          <w:rPr>
                            <w:rFonts w:cs="Times New Roman"/>
                            <w:b/>
                            <w:sz w:val="20"/>
                            <w:szCs w:val="20"/>
                          </w:rPr>
                          <w:t>Individual</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What amount of the out of pocket has been met for</w:t>
                        </w:r>
                        <w:r w:rsidRPr="00781816">
                          <w:rPr>
                            <w:rFonts w:cs="Times New Roman"/>
                            <w:b/>
                            <w:sz w:val="20"/>
                            <w:szCs w:val="20"/>
                          </w:rPr>
                          <w:t xml:space="preserve"> Individual</w:t>
                        </w:r>
                        <w:r w:rsidRPr="00781816">
                          <w:rPr>
                            <w:rFonts w:cs="Times New Roman"/>
                            <w:sz w:val="20"/>
                            <w:szCs w:val="20"/>
                          </w:rPr>
                          <w:t>?</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is the patient’s out of pocket amount? </w:t>
                        </w:r>
                        <w:r w:rsidRPr="00781816">
                          <w:rPr>
                            <w:rFonts w:cs="Times New Roman"/>
                            <w:b/>
                            <w:sz w:val="20"/>
                            <w:szCs w:val="20"/>
                          </w:rPr>
                          <w:t>Family</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r w:rsidR="00CA7663" w:rsidRPr="00781816" w:rsidTr="00CA7663">
                    <w:tc>
                      <w:tcPr>
                        <w:tcW w:w="6570" w:type="dxa"/>
                      </w:tcPr>
                      <w:p w:rsidR="00CA7663" w:rsidRPr="00781816" w:rsidRDefault="00CA7663" w:rsidP="00CA7663">
                        <w:pPr>
                          <w:rPr>
                            <w:rFonts w:cs="Times New Roman"/>
                            <w:sz w:val="20"/>
                            <w:szCs w:val="20"/>
                          </w:rPr>
                        </w:pPr>
                        <w:r w:rsidRPr="00781816">
                          <w:rPr>
                            <w:rFonts w:cs="Times New Roman"/>
                            <w:sz w:val="20"/>
                            <w:szCs w:val="20"/>
                          </w:rPr>
                          <w:t xml:space="preserve">What amount of the out of pocket has been met for </w:t>
                        </w:r>
                        <w:r w:rsidRPr="00781816">
                          <w:rPr>
                            <w:rFonts w:cs="Times New Roman"/>
                            <w:b/>
                            <w:sz w:val="20"/>
                            <w:szCs w:val="20"/>
                          </w:rPr>
                          <w:t>Family</w:t>
                        </w:r>
                        <w:r w:rsidRPr="00781816">
                          <w:rPr>
                            <w:rFonts w:cs="Times New Roman"/>
                            <w:sz w:val="20"/>
                            <w:szCs w:val="20"/>
                          </w:rPr>
                          <w:t>?</w:t>
                        </w:r>
                      </w:p>
                    </w:tc>
                    <w:tc>
                      <w:tcPr>
                        <w:tcW w:w="2070" w:type="dxa"/>
                      </w:tcPr>
                      <w:p w:rsidR="00CA7663" w:rsidRPr="00781816" w:rsidRDefault="00CA7663" w:rsidP="00D564E1">
                        <w:pPr>
                          <w:jc w:val="center"/>
                          <w:rPr>
                            <w:sz w:val="20"/>
                            <w:szCs w:val="20"/>
                          </w:rPr>
                        </w:pPr>
                      </w:p>
                    </w:tc>
                    <w:tc>
                      <w:tcPr>
                        <w:tcW w:w="1980" w:type="dxa"/>
                      </w:tcPr>
                      <w:p w:rsidR="00CA7663" w:rsidRPr="00781816" w:rsidRDefault="00CA7663" w:rsidP="00CA7663">
                        <w:pPr>
                          <w:rPr>
                            <w:sz w:val="20"/>
                            <w:szCs w:val="20"/>
                          </w:rPr>
                        </w:pPr>
                      </w:p>
                    </w:tc>
                  </w:tr>
                </w:tbl>
                <w:p w:rsidR="00CA7663" w:rsidRPr="00781816" w:rsidRDefault="00CA7663" w:rsidP="00CF3BF3">
                  <w:pPr>
                    <w:pStyle w:val="NoSpacing"/>
                  </w:pPr>
                </w:p>
                <w:p w:rsidR="00CA7663" w:rsidRDefault="00CA7663" w:rsidP="00C2111B">
                  <w:pPr>
                    <w:pStyle w:val="NoSpacing"/>
                    <w:rPr>
                      <w:rFonts w:cs="Times New Roman"/>
                      <w:sz w:val="20"/>
                      <w:szCs w:val="20"/>
                    </w:rPr>
                  </w:pPr>
                  <w:r w:rsidRPr="0021539B">
                    <w:rPr>
                      <w:rFonts w:cs="Times New Roman"/>
                      <w:sz w:val="20"/>
                      <w:szCs w:val="20"/>
                    </w:rPr>
                    <w:t>Based on the figure that was provided by your insurance carrier(s), we have</w:t>
                  </w:r>
                  <w:r w:rsidRPr="0021539B">
                    <w:rPr>
                      <w:rFonts w:cs="Times New Roman"/>
                      <w:sz w:val="20"/>
                      <w:szCs w:val="20"/>
                      <w:u w:val="single"/>
                    </w:rPr>
                    <w:t xml:space="preserve"> ESTIMATED</w:t>
                  </w:r>
                  <w:r w:rsidRPr="0021539B">
                    <w:rPr>
                      <w:rFonts w:cs="Times New Roman"/>
                      <w:sz w:val="20"/>
                      <w:szCs w:val="20"/>
                    </w:rPr>
                    <w:t xml:space="preserve"> that your </w:t>
                  </w:r>
                  <w:r>
                    <w:rPr>
                      <w:rFonts w:cs="Times New Roman"/>
                      <w:sz w:val="20"/>
                      <w:szCs w:val="20"/>
                    </w:rPr>
                    <w:t xml:space="preserve">patient responsibility </w:t>
                  </w:r>
                  <w:r w:rsidRPr="0021539B">
                    <w:rPr>
                      <w:rFonts w:cs="Times New Roman"/>
                      <w:sz w:val="20"/>
                      <w:szCs w:val="20"/>
                    </w:rPr>
                    <w:t xml:space="preserve">will be </w:t>
                  </w:r>
                </w:p>
                <w:p w:rsidR="00CA7663" w:rsidRPr="007A3692" w:rsidRDefault="00CA7663" w:rsidP="00C2111B">
                  <w:pPr>
                    <w:pStyle w:val="NoSpacing"/>
                    <w:rPr>
                      <w:rFonts w:cs="Times New Roman"/>
                      <w:sz w:val="20"/>
                      <w:szCs w:val="20"/>
                      <w:u w:val="single"/>
                    </w:rPr>
                  </w:pPr>
                  <w:r w:rsidRPr="007A3692">
                    <w:rPr>
                      <w:rFonts w:cs="Times New Roman"/>
                      <w:sz w:val="20"/>
                      <w:szCs w:val="20"/>
                    </w:rPr>
                    <w:t>$</w:t>
                  </w:r>
                  <w:r w:rsidRPr="007A3692">
                    <w:rPr>
                      <w:rFonts w:cs="Times New Roman"/>
                      <w:sz w:val="20"/>
                      <w:szCs w:val="20"/>
                      <w:u w:val="single"/>
                    </w:rPr>
                    <w:t>_</w:t>
                  </w:r>
                  <w:r w:rsidR="00060C84">
                    <w:rPr>
                      <w:rFonts w:cs="Times New Roman"/>
                      <w:sz w:val="20"/>
                      <w:szCs w:val="20"/>
                      <w:u w:val="single"/>
                    </w:rPr>
                    <w:t xml:space="preserve">_ </w:t>
                  </w:r>
                  <w:r w:rsidR="00F341B0">
                    <w:rPr>
                      <w:rFonts w:cs="Times New Roman"/>
                      <w:sz w:val="20"/>
                      <w:szCs w:val="20"/>
                      <w:u w:val="single"/>
                    </w:rPr>
                    <w:t>_</w:t>
                  </w:r>
                  <w:r w:rsidR="00F341B0">
                    <w:rPr>
                      <w:rFonts w:cs="Times New Roman"/>
                      <w:sz w:val="20"/>
                      <w:szCs w:val="20"/>
                    </w:rPr>
                    <w:t>___</w:t>
                  </w:r>
                  <w:r>
                    <w:rPr>
                      <w:rFonts w:cs="Times New Roman"/>
                      <w:sz w:val="20"/>
                      <w:szCs w:val="20"/>
                    </w:rPr>
                    <w:t xml:space="preserve">not including deductible portion </w:t>
                  </w:r>
                  <w:r w:rsidRPr="0021539B">
                    <w:rPr>
                      <w:rFonts w:cs="Times New Roman"/>
                      <w:sz w:val="20"/>
                      <w:szCs w:val="20"/>
                    </w:rPr>
                    <w:t xml:space="preserve">and is due at the time services are rendered.  You may have a co-pay amount that is more than what is charged for the date of service, in which case you may be billed for the difference.  Should your co-pay amount be less than what was charged for the date of service, you </w:t>
                  </w:r>
                  <w:r>
                    <w:rPr>
                      <w:rFonts w:cs="Times New Roman"/>
                      <w:sz w:val="20"/>
                      <w:szCs w:val="20"/>
                    </w:rPr>
                    <w:t xml:space="preserve">will be refunded the difference. </w:t>
                  </w:r>
                  <w:r w:rsidRPr="0021539B">
                    <w:rPr>
                      <w:rFonts w:cs="Times New Roman"/>
                      <w:b/>
                      <w:i/>
                      <w:sz w:val="20"/>
                      <w:szCs w:val="20"/>
                    </w:rPr>
                    <w:t>Please be advised that your insurance company may directly mail you a check(s) for the s</w:t>
                  </w:r>
                  <w:r w:rsidR="00B5523E">
                    <w:rPr>
                      <w:rFonts w:cs="Times New Roman"/>
                      <w:b/>
                      <w:i/>
                      <w:sz w:val="20"/>
                      <w:szCs w:val="20"/>
                    </w:rPr>
                    <w:t>ervices rendered from our office (Cigna exempt)</w:t>
                  </w:r>
                  <w:r w:rsidRPr="0021539B">
                    <w:rPr>
                      <w:rFonts w:cs="Times New Roman"/>
                      <w:b/>
                      <w:i/>
                      <w:sz w:val="20"/>
                      <w:szCs w:val="20"/>
                    </w:rPr>
                    <w:t xml:space="preserve">.  Check(s) need to be endorsed over to our office along with the EOB’s (Explanation of Benefits) for appropriate processing to your account.  </w:t>
                  </w:r>
                </w:p>
                <w:p w:rsidR="00CA7663" w:rsidRDefault="00CA7663" w:rsidP="00C2111B">
                  <w:pPr>
                    <w:pStyle w:val="NoSpacing"/>
                    <w:rPr>
                      <w:rFonts w:cs="Times New Roman"/>
                      <w:sz w:val="20"/>
                      <w:szCs w:val="20"/>
                    </w:rPr>
                  </w:pPr>
                </w:p>
                <w:p w:rsidR="00CA7663" w:rsidRPr="0021539B" w:rsidRDefault="00CA7663" w:rsidP="00C2111B">
                  <w:pPr>
                    <w:pStyle w:val="NoSpacing"/>
                    <w:rPr>
                      <w:rFonts w:cs="Times New Roman"/>
                      <w:sz w:val="20"/>
                      <w:szCs w:val="20"/>
                    </w:rPr>
                  </w:pPr>
                  <w:r w:rsidRPr="0021539B">
                    <w:rPr>
                      <w:rFonts w:cs="Times New Roman"/>
                      <w:sz w:val="20"/>
                      <w:szCs w:val="20"/>
                    </w:rPr>
                    <w:t>We have verified your benefits with your insurance carrier and we are informing you of these benefits.  We are not responsible for your benefits and do not guarantee that your benefits will be paid by your insurance carrier.</w:t>
                  </w:r>
                </w:p>
                <w:p w:rsidR="00CA7663" w:rsidRPr="0021539B" w:rsidRDefault="00CA7663" w:rsidP="00C2111B">
                  <w:pPr>
                    <w:pStyle w:val="NoSpacing"/>
                    <w:rPr>
                      <w:rFonts w:cs="Times New Roman"/>
                      <w:sz w:val="20"/>
                      <w:szCs w:val="20"/>
                    </w:rPr>
                  </w:pPr>
                  <w:r w:rsidRPr="0021539B">
                    <w:rPr>
                      <w:rFonts w:cs="Times New Roman"/>
                      <w:sz w:val="20"/>
                      <w:szCs w:val="20"/>
                    </w:rPr>
                    <w:t>It is your responsibility to pay any deductible amount, co-insurance, or any “non-covered” item(s) not paid by your insurance.</w:t>
                  </w:r>
                </w:p>
                <w:p w:rsidR="00CA7663" w:rsidRDefault="00CA7663"/>
              </w:txbxContent>
            </v:textbox>
          </v:shape>
        </w:pict>
      </w:r>
      <w:r>
        <w:pict>
          <v:shape id="_x0000_s2092" type="#_x0000_t202" style="position:absolute;left:0;text-align:left;margin-left:220.15pt;margin-top:245.85pt;width:299.75pt;height:22.6pt;z-index:251694080">
            <v:textbox style="mso-next-textbox:#_x0000_s2092">
              <w:txbxContent>
                <w:p w:rsidR="00CA7663" w:rsidRDefault="00CA7663">
                  <w:r>
                    <w:t>Group/Policy #:</w:t>
                  </w:r>
                </w:p>
              </w:txbxContent>
            </v:textbox>
          </v:shape>
        </w:pict>
      </w:r>
      <w:r>
        <w:pict>
          <v:shape id="_x0000_s2091" type="#_x0000_t202" style="position:absolute;left:0;text-align:left;margin-left:-47.7pt;margin-top:245.85pt;width:267.85pt;height:22.6pt;z-index:251693056">
            <v:textbox style="mso-next-textbox:#_x0000_s2091">
              <w:txbxContent>
                <w:p w:rsidR="00CA7663" w:rsidRDefault="00CA7663">
                  <w:r>
                    <w:t>Subscriber ID#:</w:t>
                  </w:r>
                </w:p>
              </w:txbxContent>
            </v:textbox>
          </v:shape>
        </w:pict>
      </w:r>
      <w:r>
        <w:pict>
          <v:shape id="_x0000_s2118" type="#_x0000_t202" style="position:absolute;left:0;text-align:left;margin-left:241.95pt;margin-top:222.4pt;width:277.95pt;height:23.45pt;z-index:251714560">
            <v:textbox style="mso-next-textbox:#_x0000_s2118">
              <w:txbxContent>
                <w:p w:rsidR="00CA7663" w:rsidRDefault="00CA7663">
                  <w:r>
                    <w:t>Insurance Phone: (            )                           -</w:t>
                  </w:r>
                </w:p>
              </w:txbxContent>
            </v:textbox>
          </v:shape>
        </w:pict>
      </w:r>
      <w:r>
        <w:pict>
          <v:shape id="_x0000_s2087" type="#_x0000_t202" style="position:absolute;left:0;text-align:left;margin-left:-47.7pt;margin-top:222.4pt;width:289.65pt;height:23.45pt;z-index:251689984">
            <v:textbox style="mso-next-textbox:#_x0000_s2087">
              <w:txbxContent>
                <w:p w:rsidR="00CA7663" w:rsidRDefault="00CA7663">
                  <w:r>
                    <w:t>Name of Secondary Insurance</w:t>
                  </w:r>
                </w:p>
              </w:txbxContent>
            </v:textbox>
          </v:shape>
        </w:pict>
      </w:r>
      <w:r>
        <w:pict>
          <v:shape id="_x0000_s2083" type="#_x0000_t202" style="position:absolute;left:0;text-align:left;margin-left:220.15pt;margin-top:199.8pt;width:299.75pt;height:22.6pt;z-index:251687936">
            <v:textbox style="mso-next-textbox:#_x0000_s2083">
              <w:txbxContent>
                <w:p w:rsidR="00CA7663" w:rsidRDefault="00CA7663">
                  <w:r>
                    <w:t>Group/Policy #:</w:t>
                  </w:r>
                </w:p>
              </w:txbxContent>
            </v:textbox>
          </v:shape>
        </w:pict>
      </w:r>
      <w:r>
        <w:pict>
          <v:shape id="_x0000_s2082" type="#_x0000_t202" style="position:absolute;left:0;text-align:left;margin-left:-47.7pt;margin-top:199.8pt;width:267.85pt;height:22.6pt;z-index:251686912">
            <v:textbox style="mso-next-textbox:#_x0000_s2082">
              <w:txbxContent>
                <w:p w:rsidR="00CA7663" w:rsidRDefault="00CA7663">
                  <w:r>
                    <w:t xml:space="preserve">Subscriber ID #: </w:t>
                  </w:r>
                </w:p>
              </w:txbxContent>
            </v:textbox>
          </v:shape>
        </w:pict>
      </w:r>
      <w:r>
        <w:pict>
          <v:shape id="_x0000_s2094" type="#_x0000_t202" style="position:absolute;left:0;text-align:left;margin-left:668.15pt;margin-top:241.7pt;width:567.6pt;height:22.6pt;z-index:251695104">
            <v:textbox style="mso-next-textbox:#_x0000_s2094">
              <w:txbxContent>
                <w:p w:rsidR="00CA7663" w:rsidRDefault="00CA7663"/>
              </w:txbxContent>
            </v:textbox>
          </v:shape>
        </w:pict>
      </w:r>
      <w:r>
        <w:pict>
          <v:shape id="_x0000_s2090" type="#_x0000_t202" style="position:absolute;left:0;text-align:left;margin-left:688.2pt;margin-top:253.95pt;width:157.4pt;height:20.95pt;z-index:251692032">
            <v:textbox style="mso-next-textbox:#_x0000_s2090">
              <w:txbxContent>
                <w:p w:rsidR="00CA7663" w:rsidRDefault="00CA7663"/>
              </w:txbxContent>
            </v:textbox>
          </v:shape>
        </w:pict>
      </w:r>
      <w:r>
        <w:pict>
          <v:shape id="_x0000_s2089" type="#_x0000_t202" style="position:absolute;left:0;text-align:left;margin-left:645.5pt;margin-top:249.15pt;width:410.2pt;height:20.95pt;z-index:251691008">
            <v:textbox style="mso-next-textbox:#_x0000_s2089">
              <w:txbxContent>
                <w:p w:rsidR="00CA7663" w:rsidRDefault="00CA7663"/>
              </w:txbxContent>
            </v:textbox>
          </v:shape>
        </w:pict>
      </w:r>
      <w:r>
        <w:pict>
          <v:shape id="_x0000_s2084" type="#_x0000_t202" style="position:absolute;left:0;text-align:left;margin-left:579.35pt;margin-top:227.15pt;width:567.6pt;height:26.8pt;z-index:251688960">
            <v:textbox style="mso-next-textbox:#_x0000_s2084">
              <w:txbxContent>
                <w:p w:rsidR="00CA7663" w:rsidRDefault="00CA7663"/>
              </w:txbxContent>
            </v:textbox>
          </v:shape>
        </w:pict>
      </w:r>
      <w:r>
        <w:pict>
          <v:shape id="_x0000_s2081" type="#_x0000_t202" style="position:absolute;left:0;text-align:left;margin-left:861.5pt;margin-top:197.35pt;width:162.4pt;height:20.9pt;z-index:251685888">
            <v:textbox style="mso-next-textbox:#_x0000_s2081">
              <w:txbxContent>
                <w:p w:rsidR="00CA7663" w:rsidRDefault="00CA7663"/>
              </w:txbxContent>
            </v:textbox>
          </v:shape>
        </w:pict>
      </w:r>
      <w:r>
        <w:pict>
          <v:shape id="_x0000_s2080" type="#_x0000_t202" style="position:absolute;left:0;text-align:left;margin-left:717.5pt;margin-top:199.8pt;width:405.2pt;height:20.9pt;z-index:251684864">
            <v:textbox style="mso-next-textbox:#_x0000_s2080">
              <w:txbxContent>
                <w:p w:rsidR="00CA7663" w:rsidRDefault="00CA7663"/>
              </w:txbxContent>
            </v:textbox>
          </v:shape>
        </w:pict>
      </w:r>
      <w:r>
        <w:pict>
          <v:shape id="_x0000_s2065" type="#_x0000_t202" style="position:absolute;left:0;text-align:left;margin-left:362.5pt;margin-top:69.2pt;width:157.4pt;height:21.8pt;z-index:251673600">
            <v:textbox style="mso-next-textbox:#_x0000_s2065">
              <w:txbxContent>
                <w:p w:rsidR="00CA7663" w:rsidRDefault="00CA7663">
                  <w:r>
                    <w:t>Emer. Contact:</w:t>
                  </w:r>
                </w:p>
              </w:txbxContent>
            </v:textbox>
          </v:shape>
        </w:pict>
      </w:r>
      <w:r>
        <w:pict>
          <v:shape id="_x0000_s2117" type="#_x0000_t202" style="position:absolute;left:0;text-align:left;margin-left:241.95pt;margin-top:178pt;width:277.95pt;height:21.8pt;z-index:251713536">
            <v:textbox style="mso-next-textbox:#_x0000_s2117">
              <w:txbxContent>
                <w:p w:rsidR="00CA7663" w:rsidRDefault="00CA7663">
                  <w:r>
                    <w:t>Insurance Phone: (            )                       -</w:t>
                  </w:r>
                </w:p>
              </w:txbxContent>
            </v:textbox>
          </v:shape>
        </w:pict>
      </w:r>
      <w:r>
        <w:pict>
          <v:shape id="_x0000_s2078" type="#_x0000_t202" style="position:absolute;left:0;text-align:left;margin-left:-47.7pt;margin-top:178pt;width:289.65pt;height:21.8pt;z-index:251683840">
            <v:textbox style="mso-next-textbox:#_x0000_s2078">
              <w:txbxContent>
                <w:p w:rsidR="00CA7663" w:rsidRDefault="00CA7663">
                  <w:r>
                    <w:t>Primary Insurance Name:</w:t>
                  </w:r>
                  <w:r w:rsidR="006705B9">
                    <w:t xml:space="preserve"> </w:t>
                  </w:r>
                </w:p>
              </w:txbxContent>
            </v:textbox>
          </v:shape>
        </w:pict>
      </w:r>
      <w:r>
        <w:pict>
          <v:shape id="_x0000_s2126" type="#_x0000_t202" style="position:absolute;left:0;text-align:left;margin-left:-47.7pt;margin-top:153.75pt;width:567.6pt;height:24.25pt;z-index:251718656" fillcolor="white [3201]" strokecolor="#666 [1936]" strokeweight="1pt">
            <v:fill color2="#999 [1296]" focusposition="1" focussize="" focus="100%" type="gradient"/>
            <v:shadow on="t" type="perspective" color="#7f7f7f [1601]" opacity=".5" offset="1pt" offset2="-3pt"/>
            <v:textbox style="mso-next-textbox:#_x0000_s2126">
              <w:txbxContent>
                <w:p w:rsidR="00CA7663" w:rsidRPr="00D2287B" w:rsidRDefault="00CA7663" w:rsidP="00D2287B">
                  <w:pPr>
                    <w:jc w:val="center"/>
                    <w:rPr>
                      <w:b/>
                    </w:rPr>
                  </w:pPr>
                  <w:r w:rsidRPr="00D2287B">
                    <w:rPr>
                      <w:b/>
                    </w:rPr>
                    <w:t>INSURANCE INFORMATION</w:t>
                  </w:r>
                </w:p>
              </w:txbxContent>
            </v:textbox>
          </v:shape>
        </w:pict>
      </w:r>
      <w:r>
        <w:pict>
          <v:shape id="_x0000_s2113" type="#_x0000_t202" style="position:absolute;left:0;text-align:left;margin-left:929.25pt;margin-top:414.7pt;width:153.2pt;height:22.6pt;z-index:251712512">
            <v:textbox style="mso-next-textbox:#_x0000_s2113">
              <w:txbxContent>
                <w:p w:rsidR="00CA7663" w:rsidRDefault="00CA7663"/>
                <w:p w:rsidR="00CA7663" w:rsidRDefault="00CA7663"/>
              </w:txbxContent>
            </v:textbox>
          </v:shape>
        </w:pict>
      </w:r>
      <w:r>
        <w:pict>
          <v:shape id="_x0000_s2112" type="#_x0000_t202" style="position:absolute;left:0;text-align:left;margin-left:824.65pt;margin-top:442.3pt;width:156.55pt;height:22.6pt;z-index:251711488">
            <v:textbox style="mso-next-textbox:#_x0000_s2112">
              <w:txbxContent>
                <w:p w:rsidR="00CA7663" w:rsidRDefault="00CA7663"/>
              </w:txbxContent>
            </v:textbox>
          </v:shape>
        </w:pict>
      </w:r>
      <w:r>
        <w:pict>
          <v:shape id="_x0000_s2110" type="#_x0000_t202" style="position:absolute;left:0;text-align:left;margin-left:645.5pt;margin-top:408pt;width:257.85pt;height:22.6pt;z-index:251710464">
            <v:textbox style="mso-next-textbox:#_x0000_s2110">
              <w:txbxContent>
                <w:p w:rsidR="00CA7663" w:rsidRDefault="00CA7663"/>
              </w:txbxContent>
            </v:textbox>
          </v:shape>
        </w:pict>
      </w:r>
      <w:r>
        <w:pict>
          <v:shape id="_x0000_s2109" type="#_x0000_t202" style="position:absolute;left:0;text-align:left;margin-left:712.45pt;margin-top:400.75pt;width:567.6pt;height:23.45pt;z-index:251709440">
            <v:textbox style="mso-next-textbox:#_x0000_s2109">
              <w:txbxContent>
                <w:p w:rsidR="00CA7663" w:rsidRDefault="00CA7663"/>
              </w:txbxContent>
            </v:textbox>
          </v:shape>
        </w:pict>
      </w:r>
      <w:r>
        <w:pict>
          <v:shape id="_x0000_s2128" type="#_x0000_t202" style="position:absolute;left:0;text-align:left;margin-left:624.6pt;margin-top:443.15pt;width:567.6pt;height:21.75pt;z-index:251720704" fillcolor="white [3201]" strokecolor="#666 [1936]" strokeweight="1pt">
            <v:fill color2="#999 [1296]" focusposition="1" focussize="" focus="100%" type="gradient"/>
            <v:shadow on="t" type="perspective" color="#7f7f7f [1601]" opacity=".5" offset="1pt" offset2="-3pt"/>
            <v:textbox style="mso-next-textbox:#_x0000_s2128">
              <w:txbxContent>
                <w:p w:rsidR="00CA7663" w:rsidRPr="00967E75" w:rsidRDefault="00CA7663" w:rsidP="00967E75">
                  <w:pPr>
                    <w:jc w:val="center"/>
                    <w:rPr>
                      <w:b/>
                    </w:rPr>
                  </w:pPr>
                </w:p>
              </w:txbxContent>
            </v:textbox>
          </v:shape>
        </w:pict>
      </w:r>
      <w:r>
        <w:pict>
          <v:shape id="_x0000_s2107" type="#_x0000_t202" style="position:absolute;left:0;text-align:left;margin-left:752.6pt;margin-top:457.4pt;width:176.65pt;height:24.3pt;z-index:251707392">
            <v:textbox style="mso-next-textbox:#_x0000_s2107">
              <w:txbxContent>
                <w:p w:rsidR="00CA7663" w:rsidRDefault="00CA7663"/>
              </w:txbxContent>
            </v:textbox>
          </v:shape>
        </w:pict>
      </w:r>
      <w:r>
        <w:pict>
          <v:shape id="_x0000_s2106" type="#_x0000_t202" style="position:absolute;left:0;text-align:left;margin-left:725.05pt;margin-top:447.35pt;width:189.2pt;height:24.3pt;z-index:251706368">
            <v:textbox style="mso-next-textbox:#_x0000_s2106">
              <w:txbxContent>
                <w:p w:rsidR="00CA7663" w:rsidRDefault="00CA7663"/>
              </w:txbxContent>
            </v:textbox>
          </v:shape>
        </w:pict>
      </w:r>
      <w:r>
        <w:pict>
          <v:shape id="_x0000_s2105" type="#_x0000_t202" style="position:absolute;left:0;text-align:left;margin-left:903.35pt;margin-top:401.6pt;width:201.75pt;height:24.3pt;z-index:251705344">
            <v:textbox style="mso-next-textbox:#_x0000_s2105">
              <w:txbxContent>
                <w:p w:rsidR="00CA7663" w:rsidRDefault="00CA7663"/>
              </w:txbxContent>
            </v:textbox>
          </v:shape>
        </w:pict>
      </w:r>
      <w:r>
        <w:pict>
          <v:shape id="_x0000_s2104" type="#_x0000_t202" style="position:absolute;left:0;text-align:left;margin-left:880.8pt;margin-top:379pt;width:199.2pt;height:24.3pt;z-index:251704320">
            <v:textbox style="mso-next-textbox:#_x0000_s2104">
              <w:txbxContent>
                <w:p w:rsidR="00CA7663" w:rsidRDefault="00CA7663"/>
              </w:txbxContent>
            </v:textbox>
          </v:shape>
        </w:pict>
      </w:r>
      <w:r>
        <w:pict>
          <v:shape id="_x0000_s2103" type="#_x0000_t202" style="position:absolute;left:0;text-align:left;margin-left:1105.1pt;margin-top:358.05pt;width:180.05pt;height:22.6pt;z-index:251703296">
            <v:textbox style="mso-next-textbox:#_x0000_s2103">
              <w:txbxContent>
                <w:p w:rsidR="00CA7663" w:rsidRDefault="00CA7663"/>
              </w:txbxContent>
            </v:textbox>
          </v:shape>
        </w:pict>
      </w:r>
      <w:r>
        <w:pict>
          <v:shape id="_x0000_s2102" type="#_x0000_t202" style="position:absolute;left:0;text-align:left;margin-left:780.3pt;margin-top:356.4pt;width:188.35pt;height:22.6pt;z-index:251702272">
            <v:textbox style="mso-next-textbox:#_x0000_s2102">
              <w:txbxContent>
                <w:p w:rsidR="00CA7663" w:rsidRDefault="00CA7663"/>
              </w:txbxContent>
            </v:textbox>
          </v:shape>
        </w:pict>
      </w:r>
      <w:r>
        <w:pict>
          <v:shape id="_x0000_s2101" type="#_x0000_t202" style="position:absolute;left:0;text-align:left;margin-left:929.25pt;margin-top:393.75pt;width:66.15pt;height:20.95pt;z-index:251701248">
            <v:textbox style="mso-next-textbox:#_x0000_s2101">
              <w:txbxContent>
                <w:p w:rsidR="00CA7663" w:rsidRDefault="00CA7663"/>
              </w:txbxContent>
            </v:textbox>
          </v:shape>
        </w:pict>
      </w:r>
      <w:r>
        <w:pict>
          <v:shape id="_x0000_s2100" type="#_x0000_t202" style="position:absolute;left:0;text-align:left;margin-left:797.85pt;margin-top:372.8pt;width:178.3pt;height:20.95pt;z-index:251700224">
            <v:textbox style="mso-next-textbox:#_x0000_s2100">
              <w:txbxContent>
                <w:p w:rsidR="00CA7663" w:rsidRDefault="00CA7663"/>
              </w:txbxContent>
            </v:textbox>
          </v:shape>
        </w:pict>
      </w:r>
      <w:r>
        <w:pict>
          <v:shape id="_x0000_s2099" type="#_x0000_t202" style="position:absolute;left:0;text-align:left;margin-left:838.05pt;margin-top:373.65pt;width:323.15pt;height:20.95pt;z-index:251699200">
            <v:textbox style="mso-next-textbox:#_x0000_s2099">
              <w:txbxContent>
                <w:p w:rsidR="00CA7663" w:rsidRDefault="00CA7663"/>
              </w:txbxContent>
            </v:textbox>
          </v:shape>
        </w:pict>
      </w:r>
      <w:r>
        <w:pict>
          <v:shape id="_x0000_s2097" type="#_x0000_t202" style="position:absolute;left:0;text-align:left;margin-left:712.45pt;margin-top:381.5pt;width:282.95pt;height:20.1pt;z-index:251698176">
            <v:textbox style="mso-next-textbox:#_x0000_s2097">
              <w:txbxContent>
                <w:p w:rsidR="00CA7663" w:rsidRDefault="00CA7663"/>
              </w:txbxContent>
            </v:textbox>
          </v:shape>
        </w:pict>
      </w:r>
      <w:r>
        <w:pict>
          <v:shape id="_x0000_s2096" type="#_x0000_t202" style="position:absolute;left:0;text-align:left;margin-left:759.35pt;margin-top:373.65pt;width:284.65pt;height:20.1pt;z-index:251697152">
            <v:textbox style="mso-next-textbox:#_x0000_s2096">
              <w:txbxContent>
                <w:p w:rsidR="00CA7663" w:rsidRDefault="00CA7663"/>
              </w:txbxContent>
            </v:textbox>
          </v:shape>
        </w:pict>
      </w:r>
      <w:r>
        <w:pict>
          <v:shape id="_x0000_s2076" type="#_x0000_t202" style="position:absolute;left:0;text-align:left;margin-left:749.3pt;margin-top:169.65pt;width:355.8pt;height:20.95pt;z-index:251681792">
            <v:textbox style="mso-next-textbox:#_x0000_s2076">
              <w:txbxContent>
                <w:p w:rsidR="00CA7663" w:rsidRDefault="00CA7663"/>
              </w:txbxContent>
            </v:textbox>
          </v:shape>
        </w:pict>
      </w:r>
      <w:r>
        <w:pict>
          <v:shape id="_x0000_s2075" type="#_x0000_t202" style="position:absolute;left:0;text-align:left;margin-left:675.65pt;margin-top:197.3pt;width:211.8pt;height:20.95pt;z-index:251680768">
            <v:textbox style="mso-next-textbox:#_x0000_s2075">
              <w:txbxContent>
                <w:p w:rsidR="00CA7663" w:rsidRDefault="00CA7663"/>
              </w:txbxContent>
            </v:textbox>
          </v:shape>
        </w:pict>
      </w:r>
      <w:r>
        <w:pict>
          <v:shape id="_x0000_s2073" type="#_x0000_t202" style="position:absolute;left:0;text-align:left;margin-left:688.2pt;margin-top:168pt;width:323.15pt;height:22.6pt;z-index:251679744">
            <v:textbox style="mso-next-textbox:#_x0000_s2073">
              <w:txbxContent>
                <w:p w:rsidR="00CA7663" w:rsidRDefault="00CA7663">
                  <w:r>
                    <w:t>-</w:t>
                  </w:r>
                </w:p>
              </w:txbxContent>
            </v:textbox>
          </v:shape>
        </w:pict>
      </w:r>
      <w:r>
        <w:pict>
          <v:shape id="_x0000_s2072" type="#_x0000_t202" style="position:absolute;left:0;text-align:left;margin-left:680.65pt;margin-top:174.7pt;width:244.45pt;height:22.6pt;z-index:251678720">
            <v:textbox style="mso-next-textbox:#_x0000_s2072">
              <w:txbxContent>
                <w:p w:rsidR="00CA7663" w:rsidRDefault="00CA7663"/>
              </w:txbxContent>
            </v:textbox>
          </v:shape>
        </w:pict>
      </w:r>
      <w:r>
        <w:pict>
          <v:shape id="_x0000_s2125" type="#_x0000_t202" style="position:absolute;left:0;text-align:left;margin-left:574.35pt;margin-top:153.75pt;width:567.6pt;height:20.95pt;z-index:251717632" fillcolor="white [3201]" strokecolor="#666 [1936]" strokeweight="1pt">
            <v:fill color2="#999 [1296]" focusposition="1" focussize="" focus="100%" type="gradient"/>
            <v:shadow on="t" type="perspective" color="#7f7f7f [1601]" opacity=".5" offset="1pt" offset2="-3pt"/>
            <v:textbox style="mso-next-textbox:#_x0000_s2125">
              <w:txbxContent>
                <w:p w:rsidR="00CA7663" w:rsidRPr="00CB5D90" w:rsidRDefault="00CA7663" w:rsidP="00CB5D90"/>
              </w:txbxContent>
            </v:textbox>
          </v:shape>
        </w:pict>
      </w:r>
      <w:r>
        <w:pict>
          <v:shape id="_x0000_s2127" type="#_x0000_t202" style="position:absolute;left:0;text-align:left;margin-left:579.35pt;margin-top:264.3pt;width:567.6pt;height:21.75pt;z-index:251719680" fillcolor="white [3201]" strokecolor="#666 [1936]" strokeweight="1pt">
            <v:fill color2="#999 [1296]" focusposition="1" focussize="" focus="100%" type="gradient"/>
            <v:shadow on="t" type="perspective" color="#7f7f7f [1601]" opacity=".5" offset="1pt" offset2="-3pt"/>
            <v:textbox style="mso-next-textbox:#_x0000_s2127">
              <w:txbxContent>
                <w:p w:rsidR="00CA7663" w:rsidRPr="00967E75" w:rsidRDefault="00CA7663" w:rsidP="00967E75">
                  <w:pPr>
                    <w:jc w:val="center"/>
                    <w:rPr>
                      <w:b/>
                    </w:rPr>
                  </w:pPr>
                </w:p>
              </w:txbxContent>
            </v:textbox>
          </v:shape>
        </w:pict>
      </w:r>
      <w:r>
        <w:pict>
          <v:shape id="_x0000_s2123" type="#_x0000_t202" style="position:absolute;left:0;text-align:left;margin-left:-47.7pt;margin-top:-14.55pt;width:567.6pt;height:21.75pt;z-index:251715584" fillcolor="white [3201]" strokecolor="#666 [1936]" strokeweight="1pt">
            <v:fill color2="#999 [1296]" focusposition="1" focussize="" focus="100%" type="gradient"/>
            <v:shadow on="t" type="perspective" color="#7f7f7f [1601]" opacity=".5" offset="1pt" offset2="-3pt"/>
            <v:textbox style="mso-next-textbox:#_x0000_s2123">
              <w:txbxContent>
                <w:p w:rsidR="00CA7663" w:rsidRPr="00D2287B" w:rsidRDefault="00CA7663" w:rsidP="00C404AA">
                  <w:pPr>
                    <w:jc w:val="center"/>
                    <w:rPr>
                      <w:b/>
                    </w:rPr>
                  </w:pPr>
                  <w:r w:rsidRPr="00D2287B">
                    <w:rPr>
                      <w:b/>
                    </w:rPr>
                    <w:t>PATIENT INFORMATION</w:t>
                  </w:r>
                </w:p>
              </w:txbxContent>
            </v:textbox>
          </v:shape>
        </w:pict>
      </w:r>
      <w:r>
        <w:pict>
          <v:shape id="_x0000_s2068" type="#_x0000_t202" style="position:absolute;left:0;text-align:left;margin-left:-47.7pt;margin-top:132pt;width:567.6pt;height:21.75pt;z-index:251676672">
            <v:textbox style="mso-next-textbox:#_x0000_s2068">
              <w:txbxContent>
                <w:p w:rsidR="00CA7663" w:rsidRDefault="00CA7663">
                  <w:r>
                    <w:t>Condition to be treated:</w:t>
                  </w:r>
                </w:p>
              </w:txbxContent>
            </v:textbox>
          </v:shape>
        </w:pict>
      </w:r>
      <w:r>
        <w:pict>
          <v:shape id="_x0000_s2067" type="#_x0000_t202" style="position:absolute;left:0;text-align:left;margin-left:-47.7pt;margin-top:111.1pt;width:567.6pt;height:20.9pt;z-index:251675648">
            <v:textbox style="mso-next-textbox:#_x0000_s2067">
              <w:txbxContent>
                <w:p w:rsidR="00CA7663" w:rsidRDefault="00CA7663" w:rsidP="00082DA7">
                  <w:pPr>
                    <w:pStyle w:val="ListParagraph"/>
                    <w:numPr>
                      <w:ilvl w:val="0"/>
                      <w:numId w:val="2"/>
                    </w:numPr>
                  </w:pPr>
                  <w:r>
                    <w:t xml:space="preserve">Former Patient    </w:t>
                  </w:r>
                  <w:r>
                    <w:drawing>
                      <wp:inline distT="0" distB="0" distL="0" distR="0">
                        <wp:extent cx="148590" cy="127635"/>
                        <wp:effectExtent l="19050" t="0" r="381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Close to Work/Home   </w:t>
                  </w:r>
                  <w:r>
                    <w:drawing>
                      <wp:inline distT="0" distB="0" distL="0" distR="0">
                        <wp:extent cx="148590" cy="127635"/>
                        <wp:effectExtent l="19050" t="0" r="381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Website     </w:t>
                  </w:r>
                  <w:r>
                    <w:drawing>
                      <wp:inline distT="0" distB="0" distL="0" distR="0">
                        <wp:extent cx="148590" cy="127635"/>
                        <wp:effectExtent l="19050" t="0" r="381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Street Sign    </w:t>
                  </w:r>
                  <w:r>
                    <w:drawing>
                      <wp:inline distT="0" distB="0" distL="0" distR="0">
                        <wp:extent cx="148590" cy="127635"/>
                        <wp:effectExtent l="19050" t="0" r="381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Other</w:t>
                  </w:r>
                </w:p>
                <w:p w:rsidR="00CA7663" w:rsidRDefault="00CA7663"/>
              </w:txbxContent>
            </v:textbox>
          </v:shape>
        </w:pict>
      </w:r>
      <w:r>
        <w:pict>
          <v:shape id="_x0000_s2066" type="#_x0000_t202" style="position:absolute;left:0;text-align:left;margin-left:-47.7pt;margin-top:91pt;width:567.6pt;height:20.1pt;z-index:251674624">
            <v:textbox style="mso-next-textbox:#_x0000_s2066">
              <w:txbxContent>
                <w:p w:rsidR="00CA7663" w:rsidRDefault="00CA7663">
                  <w:r>
                    <w:t xml:space="preserve">Referred to Clinic By : </w:t>
                  </w:r>
                  <w:r>
                    <w:drawing>
                      <wp:inline distT="0" distB="0" distL="0" distR="0">
                        <wp:extent cx="148590" cy="127635"/>
                        <wp:effectExtent l="19050" t="0" r="381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Dr.:                                                </w:t>
                  </w:r>
                  <w:r>
                    <w:drawing>
                      <wp:inline distT="0" distB="0" distL="0" distR="0">
                        <wp:extent cx="148590" cy="127635"/>
                        <wp:effectExtent l="1905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Insurance Plan                  </w:t>
                  </w:r>
                  <w:r>
                    <w:drawing>
                      <wp:inline distT="0" distB="0" distL="0" distR="0">
                        <wp:extent cx="148590" cy="127635"/>
                        <wp:effectExtent l="19050" t="0" r="381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Family                               </w:t>
                  </w:r>
                  <w:r>
                    <w:drawing>
                      <wp:inline distT="0" distB="0" distL="0" distR="0">
                        <wp:extent cx="148590" cy="127635"/>
                        <wp:effectExtent l="19050" t="0" r="381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a:stretch>
                                  <a:fillRect/>
                                </a:stretch>
                              </pic:blipFill>
                              <pic:spPr bwMode="auto">
                                <a:xfrm>
                                  <a:off x="0" y="0"/>
                                  <a:ext cx="148590" cy="127635"/>
                                </a:xfrm>
                                <a:prstGeom prst="rect">
                                  <a:avLst/>
                                </a:prstGeom>
                                <a:noFill/>
                                <a:ln w="9525">
                                  <a:noFill/>
                                  <a:miter lim="800000"/>
                                  <a:headEnd/>
                                  <a:tailEnd/>
                                </a:ln>
                              </pic:spPr>
                            </pic:pic>
                          </a:graphicData>
                        </a:graphic>
                      </wp:inline>
                    </w:drawing>
                  </w:r>
                  <w:r>
                    <w:t xml:space="preserve">   Friend          </w:t>
                  </w:r>
                </w:p>
              </w:txbxContent>
            </v:textbox>
          </v:shape>
        </w:pict>
      </w:r>
      <w:r>
        <w:pict>
          <v:shape id="_x0000_s2064" type="#_x0000_t202" style="position:absolute;left:0;text-align:left;margin-left:177.5pt;margin-top:69.2pt;width:222.7pt;height:21.8pt;z-index:251672576">
            <v:textbox style="mso-next-textbox:#_x0000_s2064">
              <w:txbxContent>
                <w:p w:rsidR="00CA7663" w:rsidRDefault="00CA7663">
                  <w:r>
                    <w:t>Alt. Phone: (            )             -</w:t>
                  </w:r>
                </w:p>
              </w:txbxContent>
            </v:textbox>
          </v:shape>
        </w:pict>
      </w:r>
      <w:r>
        <w:pict>
          <v:shape id="_x0000_s2063" type="#_x0000_t202" style="position:absolute;left:0;text-align:left;margin-left:-47.7pt;margin-top:69.2pt;width:225.2pt;height:21.8pt;z-index:251671552">
            <v:textbox style="mso-next-textbox:#_x0000_s2063">
              <w:txbxContent>
                <w:p w:rsidR="00CA7663" w:rsidRDefault="00CA7663">
                  <w:r>
                    <w:t>Home Phone: (           )                 -</w:t>
                  </w:r>
                </w:p>
              </w:txbxContent>
            </v:textbox>
          </v:shape>
        </w:pict>
      </w:r>
      <w:r>
        <w:pict>
          <v:shape id="_x0000_s2059" type="#_x0000_t202" style="position:absolute;left:0;text-align:left;margin-left:383.45pt;margin-top:29.05pt;width:136.45pt;height:20.05pt;z-index:251667456">
            <v:textbox style="mso-next-textbox:#_x0000_s2059">
              <w:txbxContent>
                <w:p w:rsidR="00CA7663" w:rsidRDefault="00CA7663">
                  <w:r>
                    <w:t>Zip:</w:t>
                  </w:r>
                </w:p>
              </w:txbxContent>
            </v:textbox>
          </v:shape>
        </w:pict>
      </w:r>
      <w:r>
        <w:pict>
          <v:shape id="_x0000_s2058" type="#_x0000_t202" style="position:absolute;left:0;text-align:left;margin-left:323.15pt;margin-top:29.05pt;width:60.3pt;height:20.05pt;z-index:251666432">
            <v:textbox style="mso-next-textbox:#_x0000_s2058">
              <w:txbxContent>
                <w:p w:rsidR="00CA7663" w:rsidRDefault="00CA7663">
                  <w:r>
                    <w:t>State:</w:t>
                  </w:r>
                </w:p>
              </w:txbxContent>
            </v:textbox>
          </v:shape>
        </w:pict>
      </w:r>
      <w:r>
        <w:pict>
          <v:shape id="_x0000_s2057" type="#_x0000_t202" style="position:absolute;left:0;text-align:left;margin-left:186.7pt;margin-top:29.05pt;width:136.45pt;height:20.05pt;z-index:251665408">
            <v:textbox style="mso-next-textbox:#_x0000_s2057">
              <w:txbxContent>
                <w:p w:rsidR="00CA7663" w:rsidRDefault="00CA7663">
                  <w:r>
                    <w:t>City:</w:t>
                  </w:r>
                </w:p>
              </w:txbxContent>
            </v:textbox>
          </v:shape>
        </w:pict>
      </w:r>
      <w:r>
        <w:pict>
          <v:shape id="_x0000_s2056" type="#_x0000_t202" style="position:absolute;left:0;text-align:left;margin-left:-47.7pt;margin-top:29.05pt;width:234.4pt;height:20.05pt;z-index:251664384">
            <v:textbox style="mso-next-textbox:#_x0000_s2056">
              <w:txbxContent>
                <w:p w:rsidR="00CA7663" w:rsidRDefault="00CA7663">
                  <w:r>
                    <w:t>Address:</w:t>
                  </w:r>
                </w:p>
              </w:txbxContent>
            </v:textbox>
          </v:shape>
        </w:pict>
      </w:r>
      <w:r>
        <w:pict>
          <v:shape id="_x0000_s2055" type="#_x0000_t202" style="position:absolute;left:0;text-align:left;margin-left:411.05pt;margin-top:7.2pt;width:108.85pt;height:21.85pt;z-index:251663360">
            <v:textbox style="mso-next-textbox:#_x0000_s2055">
              <w:txbxContent>
                <w:p w:rsidR="00CA7663" w:rsidRDefault="00CA7663">
                  <w:r>
                    <w:t>Date:         /          /</w:t>
                  </w:r>
                </w:p>
              </w:txbxContent>
            </v:textbox>
          </v:shape>
        </w:pict>
      </w:r>
      <w:r>
        <w:pict>
          <v:shape id="_x0000_s2054" type="#_x0000_t202" style="position:absolute;left:0;text-align:left;margin-left:311.45pt;margin-top:7.2pt;width:99.6pt;height:21.85pt;z-index:251662336">
            <v:textbox style="mso-next-textbox:#_x0000_s2054">
              <w:txbxContent>
                <w:p w:rsidR="00CA7663" w:rsidRDefault="00CA7663">
                  <w:r>
                    <w:t>Initial:</w:t>
                  </w:r>
                </w:p>
              </w:txbxContent>
            </v:textbox>
          </v:shape>
        </w:pict>
      </w:r>
      <w:r>
        <w:pict>
          <v:shape id="_x0000_s2053" type="#_x0000_t202" style="position:absolute;left:0;text-align:left;margin-left:172.45pt;margin-top:7.2pt;width:139pt;height:21.85pt;z-index:251661312">
            <v:textbox style="mso-next-textbox:#_x0000_s2053">
              <w:txbxContent>
                <w:p w:rsidR="00CA7663" w:rsidRDefault="00CA7663">
                  <w:r>
                    <w:t>Last Name:</w:t>
                  </w:r>
                </w:p>
              </w:txbxContent>
            </v:textbox>
          </v:shape>
        </w:pict>
      </w:r>
      <w:r>
        <w:pict>
          <v:shape id="_x0000_s2052" type="#_x0000_t202" style="position:absolute;left:0;text-align:left;margin-left:-47.7pt;margin-top:7.2pt;width:220.15pt;height:21.85pt;z-index:251660288">
            <v:textbox style="mso-next-textbox:#_x0000_s2052">
              <w:txbxContent>
                <w:p w:rsidR="00CA7663" w:rsidRDefault="00CA7663">
                  <w:r>
                    <w:t>First Name:</w:t>
                  </w:r>
                </w:p>
              </w:txbxContent>
            </v:textbox>
          </v:shape>
        </w:pict>
      </w:r>
    </w:p>
    <w:sectPr w:rsidR="001F2663" w:rsidSect="00450249">
      <w:headerReference w:type="default" r:id="rId9"/>
      <w:footerReference w:type="default" r:id="rId10"/>
      <w:pgSz w:w="12240" w:h="15840"/>
      <w:pgMar w:top="1440" w:right="1440" w:bottom="1440" w:left="1440" w:header="27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663" w:rsidRDefault="00CA7663" w:rsidP="00D8638B">
      <w:pPr>
        <w:spacing w:after="0" w:line="240" w:lineRule="auto"/>
      </w:pPr>
      <w:r>
        <w:separator/>
      </w:r>
    </w:p>
  </w:endnote>
  <w:endnote w:type="continuationSeparator" w:id="0">
    <w:p w:rsidR="00CA7663" w:rsidRDefault="00CA7663" w:rsidP="00D8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3348"/>
      <w:gridCol w:w="6228"/>
    </w:tblGrid>
    <w:tr w:rsidR="00CA7663" w:rsidTr="00DA4DFE">
      <w:tc>
        <w:tcPr>
          <w:tcW w:w="3348" w:type="dxa"/>
        </w:tcPr>
        <w:p w:rsidR="00CA7663" w:rsidRDefault="00CA7663">
          <w:pPr>
            <w:pStyle w:val="Footer"/>
            <w:jc w:val="right"/>
            <w:rPr>
              <w:b/>
              <w:color w:val="DDDDDD" w:themeColor="accent1"/>
              <w:sz w:val="32"/>
              <w:szCs w:val="32"/>
            </w:rPr>
          </w:pPr>
          <w:r>
            <w:t>PATIENT/ GUARDIAN SIGNATURE</w:t>
          </w:r>
        </w:p>
      </w:tc>
      <w:tc>
        <w:tcPr>
          <w:tcW w:w="6228" w:type="dxa"/>
        </w:tcPr>
        <w:p w:rsidR="00CA7663" w:rsidRDefault="00CA7663">
          <w:pPr>
            <w:pStyle w:val="Footer"/>
          </w:pPr>
          <w:r>
            <w:t xml:space="preserve">                                                                             DATE</w:t>
          </w:r>
        </w:p>
      </w:tc>
    </w:tr>
  </w:tbl>
  <w:p w:rsidR="00CA7663" w:rsidRDefault="00CA7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663" w:rsidRDefault="00CA7663" w:rsidP="00D8638B">
      <w:pPr>
        <w:spacing w:after="0" w:line="240" w:lineRule="auto"/>
      </w:pPr>
      <w:r>
        <w:separator/>
      </w:r>
    </w:p>
  </w:footnote>
  <w:footnote w:type="continuationSeparator" w:id="0">
    <w:p w:rsidR="00CA7663" w:rsidRDefault="00CA7663" w:rsidP="00D86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63" w:rsidRDefault="00CA7663" w:rsidP="004B11EC">
    <w:pPr>
      <w:pStyle w:val="Header"/>
      <w:ind w:left="-900"/>
      <w:rPr>
        <w:sz w:val="32"/>
        <w:szCs w:val="32"/>
      </w:rPr>
    </w:pPr>
    <w:r>
      <w:drawing>
        <wp:inline distT="0" distB="0" distL="0" distR="0">
          <wp:extent cx="1831015" cy="725083"/>
          <wp:effectExtent l="19050" t="0" r="0" b="0"/>
          <wp:docPr id="1" name="Picture 0" descr="logo_final-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bw.bmp"/>
                  <pic:cNvPicPr/>
                </pic:nvPicPr>
                <pic:blipFill>
                  <a:blip r:embed="rId1"/>
                  <a:stretch>
                    <a:fillRect/>
                  </a:stretch>
                </pic:blipFill>
                <pic:spPr>
                  <a:xfrm>
                    <a:off x="0" y="0"/>
                    <a:ext cx="1829761" cy="724586"/>
                  </a:xfrm>
                  <a:prstGeom prst="rect">
                    <a:avLst/>
                  </a:prstGeom>
                </pic:spPr>
              </pic:pic>
            </a:graphicData>
          </a:graphic>
        </wp:inline>
      </w:drawing>
    </w:r>
    <w:r>
      <w:rPr>
        <w:sz w:val="32"/>
        <w:szCs w:val="32"/>
      </w:rPr>
      <w:t xml:space="preserve"> </w:t>
    </w:r>
  </w:p>
  <w:p w:rsidR="00CA7663" w:rsidRPr="007456E7" w:rsidRDefault="00CA7663" w:rsidP="0060081B">
    <w:pPr>
      <w:pStyle w:val="Header"/>
      <w:ind w:left="-900"/>
      <w:jc w:val="center"/>
      <w:rPr>
        <w:b/>
        <w:sz w:val="32"/>
        <w:szCs w:val="32"/>
      </w:rPr>
    </w:pPr>
    <w:r w:rsidRPr="007456E7">
      <w:rPr>
        <w:b/>
        <w:sz w:val="32"/>
        <w:szCs w:val="32"/>
      </w:rPr>
      <w:t xml:space="preserve">          PATIENT REGISTRATION INFORMATION</w:t>
    </w:r>
  </w:p>
  <w:p w:rsidR="00CA7663" w:rsidRDefault="00CA76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10.05pt;visibility:visible;mso-wrap-style:square" o:bullet="t">
        <v:imagedata r:id="rId1" o:title=""/>
      </v:shape>
    </w:pict>
  </w:numPicBullet>
  <w:numPicBullet w:numPicBulletId="1">
    <w:pict>
      <v:shape id="_x0000_i1027" type="#_x0000_t75" style="width:12.55pt;height:10.05pt;visibility:visible;mso-wrap-style:square" o:bullet="t">
        <v:imagedata r:id="rId2" o:title=""/>
      </v:shape>
    </w:pict>
  </w:numPicBullet>
  <w:abstractNum w:abstractNumId="0">
    <w:nsid w:val="48B16320"/>
    <w:multiLevelType w:val="hybridMultilevel"/>
    <w:tmpl w:val="0D2CA62A"/>
    <w:lvl w:ilvl="0" w:tplc="17741832">
      <w:start w:val="1"/>
      <w:numFmt w:val="bullet"/>
      <w:lvlText w:val=""/>
      <w:lvlPicBulletId w:val="0"/>
      <w:lvlJc w:val="left"/>
      <w:pPr>
        <w:tabs>
          <w:tab w:val="num" w:pos="720"/>
        </w:tabs>
        <w:ind w:left="720" w:hanging="360"/>
      </w:pPr>
      <w:rPr>
        <w:rFonts w:ascii="Symbol" w:hAnsi="Symbol" w:hint="default"/>
      </w:rPr>
    </w:lvl>
    <w:lvl w:ilvl="1" w:tplc="8C9E19D0" w:tentative="1">
      <w:start w:val="1"/>
      <w:numFmt w:val="bullet"/>
      <w:lvlText w:val=""/>
      <w:lvlJc w:val="left"/>
      <w:pPr>
        <w:tabs>
          <w:tab w:val="num" w:pos="1440"/>
        </w:tabs>
        <w:ind w:left="1440" w:hanging="360"/>
      </w:pPr>
      <w:rPr>
        <w:rFonts w:ascii="Symbol" w:hAnsi="Symbol" w:hint="default"/>
      </w:rPr>
    </w:lvl>
    <w:lvl w:ilvl="2" w:tplc="7F12520E" w:tentative="1">
      <w:start w:val="1"/>
      <w:numFmt w:val="bullet"/>
      <w:lvlText w:val=""/>
      <w:lvlJc w:val="left"/>
      <w:pPr>
        <w:tabs>
          <w:tab w:val="num" w:pos="2160"/>
        </w:tabs>
        <w:ind w:left="2160" w:hanging="360"/>
      </w:pPr>
      <w:rPr>
        <w:rFonts w:ascii="Symbol" w:hAnsi="Symbol" w:hint="default"/>
      </w:rPr>
    </w:lvl>
    <w:lvl w:ilvl="3" w:tplc="3E3AC426" w:tentative="1">
      <w:start w:val="1"/>
      <w:numFmt w:val="bullet"/>
      <w:lvlText w:val=""/>
      <w:lvlJc w:val="left"/>
      <w:pPr>
        <w:tabs>
          <w:tab w:val="num" w:pos="2880"/>
        </w:tabs>
        <w:ind w:left="2880" w:hanging="360"/>
      </w:pPr>
      <w:rPr>
        <w:rFonts w:ascii="Symbol" w:hAnsi="Symbol" w:hint="default"/>
      </w:rPr>
    </w:lvl>
    <w:lvl w:ilvl="4" w:tplc="6F5457A4" w:tentative="1">
      <w:start w:val="1"/>
      <w:numFmt w:val="bullet"/>
      <w:lvlText w:val=""/>
      <w:lvlJc w:val="left"/>
      <w:pPr>
        <w:tabs>
          <w:tab w:val="num" w:pos="3600"/>
        </w:tabs>
        <w:ind w:left="3600" w:hanging="360"/>
      </w:pPr>
      <w:rPr>
        <w:rFonts w:ascii="Symbol" w:hAnsi="Symbol" w:hint="default"/>
      </w:rPr>
    </w:lvl>
    <w:lvl w:ilvl="5" w:tplc="C85E67EC" w:tentative="1">
      <w:start w:val="1"/>
      <w:numFmt w:val="bullet"/>
      <w:lvlText w:val=""/>
      <w:lvlJc w:val="left"/>
      <w:pPr>
        <w:tabs>
          <w:tab w:val="num" w:pos="4320"/>
        </w:tabs>
        <w:ind w:left="4320" w:hanging="360"/>
      </w:pPr>
      <w:rPr>
        <w:rFonts w:ascii="Symbol" w:hAnsi="Symbol" w:hint="default"/>
      </w:rPr>
    </w:lvl>
    <w:lvl w:ilvl="6" w:tplc="59C8A89A" w:tentative="1">
      <w:start w:val="1"/>
      <w:numFmt w:val="bullet"/>
      <w:lvlText w:val=""/>
      <w:lvlJc w:val="left"/>
      <w:pPr>
        <w:tabs>
          <w:tab w:val="num" w:pos="5040"/>
        </w:tabs>
        <w:ind w:left="5040" w:hanging="360"/>
      </w:pPr>
      <w:rPr>
        <w:rFonts w:ascii="Symbol" w:hAnsi="Symbol" w:hint="default"/>
      </w:rPr>
    </w:lvl>
    <w:lvl w:ilvl="7" w:tplc="A63E0266" w:tentative="1">
      <w:start w:val="1"/>
      <w:numFmt w:val="bullet"/>
      <w:lvlText w:val=""/>
      <w:lvlJc w:val="left"/>
      <w:pPr>
        <w:tabs>
          <w:tab w:val="num" w:pos="5760"/>
        </w:tabs>
        <w:ind w:left="5760" w:hanging="360"/>
      </w:pPr>
      <w:rPr>
        <w:rFonts w:ascii="Symbol" w:hAnsi="Symbol" w:hint="default"/>
      </w:rPr>
    </w:lvl>
    <w:lvl w:ilvl="8" w:tplc="745A059C" w:tentative="1">
      <w:start w:val="1"/>
      <w:numFmt w:val="bullet"/>
      <w:lvlText w:val=""/>
      <w:lvlJc w:val="left"/>
      <w:pPr>
        <w:tabs>
          <w:tab w:val="num" w:pos="6480"/>
        </w:tabs>
        <w:ind w:left="6480" w:hanging="360"/>
      </w:pPr>
      <w:rPr>
        <w:rFonts w:ascii="Symbol" w:hAnsi="Symbol" w:hint="default"/>
      </w:rPr>
    </w:lvl>
  </w:abstractNum>
  <w:abstractNum w:abstractNumId="1">
    <w:nsid w:val="4D5D3A73"/>
    <w:multiLevelType w:val="hybridMultilevel"/>
    <w:tmpl w:val="2EFCFC30"/>
    <w:lvl w:ilvl="0" w:tplc="855EF406">
      <w:start w:val="1"/>
      <w:numFmt w:val="bullet"/>
      <w:lvlText w:val=""/>
      <w:lvlPicBulletId w:val="1"/>
      <w:lvlJc w:val="left"/>
      <w:pPr>
        <w:tabs>
          <w:tab w:val="num" w:pos="720"/>
        </w:tabs>
        <w:ind w:left="720" w:hanging="360"/>
      </w:pPr>
      <w:rPr>
        <w:rFonts w:ascii="Symbol" w:hAnsi="Symbol" w:hint="default"/>
      </w:rPr>
    </w:lvl>
    <w:lvl w:ilvl="1" w:tplc="4530C4B8" w:tentative="1">
      <w:start w:val="1"/>
      <w:numFmt w:val="bullet"/>
      <w:lvlText w:val=""/>
      <w:lvlJc w:val="left"/>
      <w:pPr>
        <w:tabs>
          <w:tab w:val="num" w:pos="1440"/>
        </w:tabs>
        <w:ind w:left="1440" w:hanging="360"/>
      </w:pPr>
      <w:rPr>
        <w:rFonts w:ascii="Symbol" w:hAnsi="Symbol" w:hint="default"/>
      </w:rPr>
    </w:lvl>
    <w:lvl w:ilvl="2" w:tplc="416886FC" w:tentative="1">
      <w:start w:val="1"/>
      <w:numFmt w:val="bullet"/>
      <w:lvlText w:val=""/>
      <w:lvlJc w:val="left"/>
      <w:pPr>
        <w:tabs>
          <w:tab w:val="num" w:pos="2160"/>
        </w:tabs>
        <w:ind w:left="2160" w:hanging="360"/>
      </w:pPr>
      <w:rPr>
        <w:rFonts w:ascii="Symbol" w:hAnsi="Symbol" w:hint="default"/>
      </w:rPr>
    </w:lvl>
    <w:lvl w:ilvl="3" w:tplc="00ECC172" w:tentative="1">
      <w:start w:val="1"/>
      <w:numFmt w:val="bullet"/>
      <w:lvlText w:val=""/>
      <w:lvlJc w:val="left"/>
      <w:pPr>
        <w:tabs>
          <w:tab w:val="num" w:pos="2880"/>
        </w:tabs>
        <w:ind w:left="2880" w:hanging="360"/>
      </w:pPr>
      <w:rPr>
        <w:rFonts w:ascii="Symbol" w:hAnsi="Symbol" w:hint="default"/>
      </w:rPr>
    </w:lvl>
    <w:lvl w:ilvl="4" w:tplc="DC9AB3EA" w:tentative="1">
      <w:start w:val="1"/>
      <w:numFmt w:val="bullet"/>
      <w:lvlText w:val=""/>
      <w:lvlJc w:val="left"/>
      <w:pPr>
        <w:tabs>
          <w:tab w:val="num" w:pos="3600"/>
        </w:tabs>
        <w:ind w:left="3600" w:hanging="360"/>
      </w:pPr>
      <w:rPr>
        <w:rFonts w:ascii="Symbol" w:hAnsi="Symbol" w:hint="default"/>
      </w:rPr>
    </w:lvl>
    <w:lvl w:ilvl="5" w:tplc="9222B454" w:tentative="1">
      <w:start w:val="1"/>
      <w:numFmt w:val="bullet"/>
      <w:lvlText w:val=""/>
      <w:lvlJc w:val="left"/>
      <w:pPr>
        <w:tabs>
          <w:tab w:val="num" w:pos="4320"/>
        </w:tabs>
        <w:ind w:left="4320" w:hanging="360"/>
      </w:pPr>
      <w:rPr>
        <w:rFonts w:ascii="Symbol" w:hAnsi="Symbol" w:hint="default"/>
      </w:rPr>
    </w:lvl>
    <w:lvl w:ilvl="6" w:tplc="6E5C26EE" w:tentative="1">
      <w:start w:val="1"/>
      <w:numFmt w:val="bullet"/>
      <w:lvlText w:val=""/>
      <w:lvlJc w:val="left"/>
      <w:pPr>
        <w:tabs>
          <w:tab w:val="num" w:pos="5040"/>
        </w:tabs>
        <w:ind w:left="5040" w:hanging="360"/>
      </w:pPr>
      <w:rPr>
        <w:rFonts w:ascii="Symbol" w:hAnsi="Symbol" w:hint="default"/>
      </w:rPr>
    </w:lvl>
    <w:lvl w:ilvl="7" w:tplc="BEB47CDC" w:tentative="1">
      <w:start w:val="1"/>
      <w:numFmt w:val="bullet"/>
      <w:lvlText w:val=""/>
      <w:lvlJc w:val="left"/>
      <w:pPr>
        <w:tabs>
          <w:tab w:val="num" w:pos="5760"/>
        </w:tabs>
        <w:ind w:left="5760" w:hanging="360"/>
      </w:pPr>
      <w:rPr>
        <w:rFonts w:ascii="Symbol" w:hAnsi="Symbol" w:hint="default"/>
      </w:rPr>
    </w:lvl>
    <w:lvl w:ilvl="8" w:tplc="8E7CCA4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D8638B"/>
    <w:rsid w:val="00021997"/>
    <w:rsid w:val="00060C84"/>
    <w:rsid w:val="00082DA7"/>
    <w:rsid w:val="0008514F"/>
    <w:rsid w:val="00087919"/>
    <w:rsid w:val="000B6054"/>
    <w:rsid w:val="000B78EB"/>
    <w:rsid w:val="00104CAD"/>
    <w:rsid w:val="00107C98"/>
    <w:rsid w:val="00113D60"/>
    <w:rsid w:val="00125D1C"/>
    <w:rsid w:val="001368D5"/>
    <w:rsid w:val="00140636"/>
    <w:rsid w:val="0018591E"/>
    <w:rsid w:val="001868EC"/>
    <w:rsid w:val="001A1265"/>
    <w:rsid w:val="001B47CA"/>
    <w:rsid w:val="001B54A8"/>
    <w:rsid w:val="001F2663"/>
    <w:rsid w:val="002051F6"/>
    <w:rsid w:val="00215FAC"/>
    <w:rsid w:val="00220A16"/>
    <w:rsid w:val="002510A0"/>
    <w:rsid w:val="002F4B7A"/>
    <w:rsid w:val="002F605B"/>
    <w:rsid w:val="00337A86"/>
    <w:rsid w:val="0041555F"/>
    <w:rsid w:val="00416BED"/>
    <w:rsid w:val="00441923"/>
    <w:rsid w:val="00444F1C"/>
    <w:rsid w:val="00450249"/>
    <w:rsid w:val="004576EF"/>
    <w:rsid w:val="004A6CFD"/>
    <w:rsid w:val="004B11EC"/>
    <w:rsid w:val="004F0137"/>
    <w:rsid w:val="004F2D7D"/>
    <w:rsid w:val="00525E1F"/>
    <w:rsid w:val="00567EFA"/>
    <w:rsid w:val="0057749E"/>
    <w:rsid w:val="0059502B"/>
    <w:rsid w:val="005A5F0E"/>
    <w:rsid w:val="0060081B"/>
    <w:rsid w:val="006267F9"/>
    <w:rsid w:val="006705B9"/>
    <w:rsid w:val="006B5AAA"/>
    <w:rsid w:val="006C6A67"/>
    <w:rsid w:val="006F3556"/>
    <w:rsid w:val="007456E7"/>
    <w:rsid w:val="00767359"/>
    <w:rsid w:val="00771D9E"/>
    <w:rsid w:val="007A3692"/>
    <w:rsid w:val="007C79D0"/>
    <w:rsid w:val="007D4991"/>
    <w:rsid w:val="007D5BF2"/>
    <w:rsid w:val="008E785C"/>
    <w:rsid w:val="00900EC3"/>
    <w:rsid w:val="00960BB3"/>
    <w:rsid w:val="00967E75"/>
    <w:rsid w:val="009729C5"/>
    <w:rsid w:val="009D15BC"/>
    <w:rsid w:val="00A3422A"/>
    <w:rsid w:val="00A757FD"/>
    <w:rsid w:val="00A7589F"/>
    <w:rsid w:val="00A81324"/>
    <w:rsid w:val="00A838D6"/>
    <w:rsid w:val="00AF5179"/>
    <w:rsid w:val="00B07C58"/>
    <w:rsid w:val="00B15391"/>
    <w:rsid w:val="00B5523E"/>
    <w:rsid w:val="00B77F69"/>
    <w:rsid w:val="00B8765F"/>
    <w:rsid w:val="00BA2EED"/>
    <w:rsid w:val="00BA7991"/>
    <w:rsid w:val="00BE69C3"/>
    <w:rsid w:val="00C12980"/>
    <w:rsid w:val="00C2111B"/>
    <w:rsid w:val="00C34FEA"/>
    <w:rsid w:val="00C404AA"/>
    <w:rsid w:val="00CA7663"/>
    <w:rsid w:val="00CB5D90"/>
    <w:rsid w:val="00CE2983"/>
    <w:rsid w:val="00CF3BF3"/>
    <w:rsid w:val="00D0014E"/>
    <w:rsid w:val="00D2287B"/>
    <w:rsid w:val="00D37DB8"/>
    <w:rsid w:val="00D564E1"/>
    <w:rsid w:val="00D8638B"/>
    <w:rsid w:val="00D87588"/>
    <w:rsid w:val="00DA2E36"/>
    <w:rsid w:val="00DA4DFE"/>
    <w:rsid w:val="00DA7D9E"/>
    <w:rsid w:val="00E415AD"/>
    <w:rsid w:val="00E502BF"/>
    <w:rsid w:val="00E67EB4"/>
    <w:rsid w:val="00E70B79"/>
    <w:rsid w:val="00EA194F"/>
    <w:rsid w:val="00F341B0"/>
    <w:rsid w:val="00F71FD2"/>
    <w:rsid w:val="00F823C3"/>
    <w:rsid w:val="00FA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63"/>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8B"/>
    <w:rPr>
      <w:noProof/>
    </w:rPr>
  </w:style>
  <w:style w:type="paragraph" w:styleId="Footer">
    <w:name w:val="footer"/>
    <w:basedOn w:val="Normal"/>
    <w:link w:val="FooterChar"/>
    <w:uiPriority w:val="99"/>
    <w:unhideWhenUsed/>
    <w:rsid w:val="00D8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8B"/>
    <w:rPr>
      <w:noProof/>
    </w:rPr>
  </w:style>
  <w:style w:type="paragraph" w:styleId="BalloonText">
    <w:name w:val="Balloon Text"/>
    <w:basedOn w:val="Normal"/>
    <w:link w:val="BalloonTextChar"/>
    <w:uiPriority w:val="99"/>
    <w:semiHidden/>
    <w:unhideWhenUsed/>
    <w:rsid w:val="00D86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8B"/>
    <w:rPr>
      <w:rFonts w:ascii="Tahoma" w:hAnsi="Tahoma" w:cs="Tahoma"/>
      <w:noProof/>
      <w:sz w:val="16"/>
      <w:szCs w:val="16"/>
    </w:rPr>
  </w:style>
  <w:style w:type="paragraph" w:styleId="ListParagraph">
    <w:name w:val="List Paragraph"/>
    <w:basedOn w:val="Normal"/>
    <w:uiPriority w:val="34"/>
    <w:qFormat/>
    <w:rsid w:val="00337A86"/>
    <w:pPr>
      <w:ind w:left="720"/>
      <w:contextualSpacing/>
    </w:pPr>
  </w:style>
  <w:style w:type="table" w:styleId="TableGrid">
    <w:name w:val="Table Grid"/>
    <w:basedOn w:val="TableNormal"/>
    <w:uiPriority w:val="59"/>
    <w:rsid w:val="00CF3B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F3BF3"/>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503489">
      <w:bodyDiv w:val="1"/>
      <w:marLeft w:val="0"/>
      <w:marRight w:val="0"/>
      <w:marTop w:val="0"/>
      <w:marBottom w:val="0"/>
      <w:divBdr>
        <w:top w:val="none" w:sz="0" w:space="0" w:color="auto"/>
        <w:left w:val="none" w:sz="0" w:space="0" w:color="auto"/>
        <w:bottom w:val="none" w:sz="0" w:space="0" w:color="auto"/>
        <w:right w:val="none" w:sz="0" w:space="0" w:color="auto"/>
      </w:divBdr>
    </w:div>
    <w:div w:id="11075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0762-807D-409C-A0FA-3750FE83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Cylthia</dc:creator>
  <cp:lastModifiedBy>Front Office</cp:lastModifiedBy>
  <cp:revision>11</cp:revision>
  <cp:lastPrinted>2024-02-14T21:19:00Z</cp:lastPrinted>
  <dcterms:created xsi:type="dcterms:W3CDTF">2023-09-13T20:45:00Z</dcterms:created>
  <dcterms:modified xsi:type="dcterms:W3CDTF">2025-01-09T17:27:00Z</dcterms:modified>
</cp:coreProperties>
</file>